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42B7" w14:textId="77777777" w:rsidR="00C6485D" w:rsidRPr="00C6485D" w:rsidRDefault="00C6485D" w:rsidP="00C6485D">
      <w:pPr>
        <w:spacing w:after="0"/>
        <w:jc w:val="center"/>
        <w:rPr>
          <w:rFonts w:ascii="Times New Roman" w:hAnsi="Times New Roman" w:cs="Times New Roman"/>
          <w:b/>
          <w:sz w:val="28"/>
          <w:szCs w:val="28"/>
        </w:rPr>
      </w:pPr>
      <w:r w:rsidRPr="00C6485D">
        <w:rPr>
          <w:rFonts w:ascii="Times New Roman" w:hAnsi="Times New Roman" w:cs="Times New Roman"/>
          <w:b/>
          <w:sz w:val="28"/>
          <w:szCs w:val="28"/>
        </w:rPr>
        <w:t>Oração da Noite – XXXIV Concílio</w:t>
      </w:r>
    </w:p>
    <w:p w14:paraId="1E503E86" w14:textId="77777777" w:rsidR="00C6485D" w:rsidRPr="00C6485D" w:rsidRDefault="00C6485D" w:rsidP="00C6485D">
      <w:pPr>
        <w:spacing w:after="0"/>
        <w:jc w:val="center"/>
        <w:rPr>
          <w:rFonts w:ascii="Times New Roman" w:hAnsi="Times New Roman" w:cs="Times New Roman"/>
          <w:b/>
          <w:sz w:val="28"/>
          <w:szCs w:val="28"/>
        </w:rPr>
      </w:pPr>
      <w:r w:rsidRPr="00C6485D">
        <w:rPr>
          <w:rFonts w:ascii="Times New Roman" w:hAnsi="Times New Roman" w:cs="Times New Roman"/>
          <w:b/>
          <w:sz w:val="28"/>
          <w:szCs w:val="28"/>
        </w:rPr>
        <w:t>Dia 17/10/2024 – Quinta-feira</w:t>
      </w:r>
    </w:p>
    <w:p w14:paraId="077B5E92" w14:textId="77777777" w:rsidR="00C6485D" w:rsidRPr="00C6485D" w:rsidRDefault="00C6485D" w:rsidP="00C6485D">
      <w:pPr>
        <w:jc w:val="center"/>
        <w:rPr>
          <w:rFonts w:ascii="Times New Roman" w:hAnsi="Times New Roman" w:cs="Times New Roman"/>
          <w:bCs/>
          <w:sz w:val="24"/>
          <w:szCs w:val="24"/>
        </w:rPr>
      </w:pPr>
      <w:r w:rsidRPr="00C6485D">
        <w:rPr>
          <w:rFonts w:ascii="Times New Roman" w:hAnsi="Times New Roman" w:cs="Times New Roman"/>
          <w:bCs/>
          <w:sz w:val="24"/>
          <w:szCs w:val="24"/>
        </w:rPr>
        <w:t>A Igreja é feita de pessoas que se dão as mãos</w:t>
      </w:r>
    </w:p>
    <w:p w14:paraId="22E7A9E2" w14:textId="77777777" w:rsidR="00C6485D" w:rsidRPr="00C6485D" w:rsidRDefault="00C6485D" w:rsidP="00C6485D">
      <w:pPr>
        <w:jc w:val="both"/>
        <w:rPr>
          <w:rFonts w:ascii="Times New Roman" w:hAnsi="Times New Roman" w:cs="Times New Roman"/>
          <w:color w:val="FF0000"/>
          <w:sz w:val="24"/>
          <w:szCs w:val="24"/>
        </w:rPr>
      </w:pPr>
      <w:r w:rsidRPr="00C6485D">
        <w:rPr>
          <w:rFonts w:ascii="Times New Roman" w:hAnsi="Times New Roman" w:cs="Times New Roman"/>
          <w:b/>
          <w:sz w:val="24"/>
          <w:szCs w:val="24"/>
        </w:rPr>
        <w:t xml:space="preserve">Sino </w:t>
      </w:r>
    </w:p>
    <w:p w14:paraId="2C6D0856" w14:textId="77777777" w:rsidR="00C6485D" w:rsidRPr="00C6485D" w:rsidRDefault="00C6485D" w:rsidP="00C6485D">
      <w:pPr>
        <w:spacing w:after="0" w:line="240" w:lineRule="auto"/>
        <w:jc w:val="both"/>
        <w:rPr>
          <w:rFonts w:ascii="Times New Roman" w:hAnsi="Times New Roman" w:cs="Times New Roman"/>
          <w:color w:val="FF0000"/>
          <w:sz w:val="24"/>
          <w:szCs w:val="24"/>
        </w:rPr>
      </w:pPr>
      <w:r w:rsidRPr="00C6485D">
        <w:rPr>
          <w:rFonts w:ascii="Times New Roman" w:hAnsi="Times New Roman" w:cs="Times New Roman"/>
          <w:b/>
          <w:sz w:val="24"/>
          <w:szCs w:val="24"/>
        </w:rPr>
        <w:t xml:space="preserve">Prelúdio e acendimento da vela: </w:t>
      </w:r>
      <w:r w:rsidRPr="00C6485D">
        <w:rPr>
          <w:rFonts w:ascii="Times New Roman" w:hAnsi="Times New Roman" w:cs="Times New Roman"/>
          <w:bCs/>
          <w:sz w:val="24"/>
          <w:szCs w:val="24"/>
        </w:rPr>
        <w:t xml:space="preserve">Dá tua mão - Carnavalito de andar (Hinário </w:t>
      </w:r>
      <w:r w:rsidRPr="00C6485D">
        <w:rPr>
          <w:rFonts w:ascii="Times New Roman" w:hAnsi="Times New Roman" w:cs="Times New Roman"/>
          <w:bCs/>
          <w:i/>
          <w:iCs/>
          <w:sz w:val="24"/>
          <w:szCs w:val="24"/>
        </w:rPr>
        <w:t>O Povo Canta, 148</w:t>
      </w:r>
      <w:r w:rsidRPr="00C6485D">
        <w:rPr>
          <w:rFonts w:ascii="Times New Roman" w:hAnsi="Times New Roman" w:cs="Times New Roman"/>
          <w:bCs/>
          <w:sz w:val="24"/>
          <w:szCs w:val="24"/>
        </w:rPr>
        <w:t>)</w:t>
      </w:r>
    </w:p>
    <w:p w14:paraId="6DE59EC9" w14:textId="77777777" w:rsidR="00C6485D" w:rsidRPr="00C6485D" w:rsidRDefault="00C6485D" w:rsidP="00C6485D">
      <w:pPr>
        <w:spacing w:after="0" w:line="278" w:lineRule="auto"/>
        <w:rPr>
          <w:rFonts w:ascii="Times New Roman" w:hAnsi="Times New Roman" w:cs="Times New Roman"/>
          <w:b/>
          <w:bCs/>
          <w:sz w:val="24"/>
          <w:szCs w:val="24"/>
        </w:rPr>
      </w:pPr>
      <w:r w:rsidRPr="00C6485D">
        <w:rPr>
          <w:rFonts w:ascii="Times New Roman" w:hAnsi="Times New Roman" w:cs="Times New Roman"/>
          <w:b/>
          <w:bCs/>
          <w:sz w:val="24"/>
          <w:szCs w:val="24"/>
        </w:rPr>
        <w:t>Estr.: Dá tua mão, vamos seguir, juntos iremos andar.</w:t>
      </w:r>
    </w:p>
    <w:p w14:paraId="1D09732B" w14:textId="77777777" w:rsidR="00C6485D" w:rsidRPr="00C6485D" w:rsidRDefault="00C6485D" w:rsidP="00C6485D">
      <w:pPr>
        <w:spacing w:after="0" w:line="278" w:lineRule="auto"/>
        <w:rPr>
          <w:rFonts w:ascii="Times New Roman" w:hAnsi="Times New Roman" w:cs="Times New Roman"/>
          <w:sz w:val="24"/>
          <w:szCs w:val="24"/>
        </w:rPr>
      </w:pPr>
      <w:r w:rsidRPr="00C6485D">
        <w:rPr>
          <w:rFonts w:ascii="Times New Roman" w:hAnsi="Times New Roman" w:cs="Times New Roman"/>
          <w:sz w:val="24"/>
          <w:szCs w:val="24"/>
        </w:rPr>
        <w:t xml:space="preserve">1. Com toda a fé que temos num Deus capaz de libertar. </w:t>
      </w:r>
      <w:r w:rsidRPr="00C6485D">
        <w:rPr>
          <w:rFonts w:ascii="Times New Roman" w:hAnsi="Times New Roman" w:cs="Times New Roman"/>
          <w:b/>
          <w:bCs/>
          <w:sz w:val="24"/>
          <w:szCs w:val="24"/>
        </w:rPr>
        <w:t>Estr.:</w:t>
      </w:r>
    </w:p>
    <w:p w14:paraId="0E93ECB3" w14:textId="77777777" w:rsidR="00C6485D" w:rsidRPr="00C6485D" w:rsidRDefault="00C6485D" w:rsidP="00C6485D">
      <w:pPr>
        <w:spacing w:after="0" w:line="278" w:lineRule="auto"/>
        <w:rPr>
          <w:rFonts w:ascii="Times New Roman" w:hAnsi="Times New Roman" w:cs="Times New Roman"/>
          <w:sz w:val="24"/>
          <w:szCs w:val="24"/>
        </w:rPr>
      </w:pPr>
      <w:r w:rsidRPr="00C6485D">
        <w:rPr>
          <w:rFonts w:ascii="Times New Roman" w:hAnsi="Times New Roman" w:cs="Times New Roman"/>
          <w:sz w:val="24"/>
          <w:szCs w:val="24"/>
        </w:rPr>
        <w:t xml:space="preserve">2. Com alegria, com a certeza de um sol que ainda vai brilhar. </w:t>
      </w:r>
      <w:r w:rsidRPr="00C6485D">
        <w:rPr>
          <w:rFonts w:ascii="Times New Roman" w:hAnsi="Times New Roman" w:cs="Times New Roman"/>
          <w:b/>
          <w:bCs/>
          <w:sz w:val="24"/>
          <w:szCs w:val="24"/>
        </w:rPr>
        <w:t>Estr.:</w:t>
      </w:r>
    </w:p>
    <w:p w14:paraId="5BEC4BB8" w14:textId="77777777" w:rsidR="00C6485D" w:rsidRPr="00C6485D" w:rsidRDefault="00C6485D" w:rsidP="00C6485D">
      <w:pPr>
        <w:spacing w:after="0" w:line="278" w:lineRule="auto"/>
        <w:rPr>
          <w:rFonts w:ascii="Times New Roman" w:hAnsi="Times New Roman" w:cs="Times New Roman"/>
          <w:sz w:val="24"/>
          <w:szCs w:val="24"/>
        </w:rPr>
      </w:pPr>
      <w:r w:rsidRPr="00C6485D">
        <w:rPr>
          <w:rFonts w:ascii="Times New Roman" w:hAnsi="Times New Roman" w:cs="Times New Roman"/>
          <w:sz w:val="24"/>
          <w:szCs w:val="24"/>
        </w:rPr>
        <w:t xml:space="preserve">3. Lutando contra toda a injustiça, que há de se acabar. </w:t>
      </w:r>
      <w:r w:rsidRPr="00C6485D">
        <w:rPr>
          <w:rFonts w:ascii="Times New Roman" w:hAnsi="Times New Roman" w:cs="Times New Roman"/>
          <w:b/>
          <w:bCs/>
          <w:sz w:val="24"/>
          <w:szCs w:val="24"/>
        </w:rPr>
        <w:t>Estr.:</w:t>
      </w:r>
    </w:p>
    <w:p w14:paraId="1321B0A2" w14:textId="77777777" w:rsidR="00C6485D" w:rsidRPr="00C6485D" w:rsidRDefault="00C6485D" w:rsidP="00C6485D">
      <w:pPr>
        <w:spacing w:after="0" w:line="240" w:lineRule="auto"/>
        <w:rPr>
          <w:rFonts w:ascii="Times New Roman" w:hAnsi="Times New Roman" w:cs="Times New Roman"/>
          <w:b/>
          <w:sz w:val="24"/>
          <w:szCs w:val="24"/>
        </w:rPr>
      </w:pPr>
    </w:p>
    <w:p w14:paraId="0E81E1B7" w14:textId="77777777" w:rsidR="00C6485D" w:rsidRPr="00C6485D" w:rsidRDefault="00C6485D" w:rsidP="00C6485D">
      <w:pPr>
        <w:spacing w:after="0" w:line="240" w:lineRule="auto"/>
        <w:rPr>
          <w:rFonts w:ascii="Times New Roman" w:hAnsi="Times New Roman" w:cs="Times New Roman"/>
          <w:b/>
          <w:color w:val="FF0000"/>
          <w:sz w:val="24"/>
          <w:szCs w:val="24"/>
        </w:rPr>
      </w:pPr>
      <w:r w:rsidRPr="00C6485D">
        <w:rPr>
          <w:rFonts w:ascii="Times New Roman" w:hAnsi="Times New Roman" w:cs="Times New Roman"/>
          <w:b/>
          <w:sz w:val="24"/>
          <w:szCs w:val="24"/>
        </w:rPr>
        <w:t xml:space="preserve">Litania de entrada </w:t>
      </w:r>
    </w:p>
    <w:p w14:paraId="27BCD910" w14:textId="77777777" w:rsidR="00C6485D" w:rsidRPr="00C6485D" w:rsidRDefault="00C6485D" w:rsidP="00C6485D">
      <w:pPr>
        <w:spacing w:after="0" w:line="240" w:lineRule="auto"/>
        <w:rPr>
          <w:rFonts w:ascii="Times New Roman" w:hAnsi="Times New Roman" w:cs="Times New Roman"/>
          <w:bCs/>
          <w:sz w:val="24"/>
          <w:szCs w:val="24"/>
        </w:rPr>
      </w:pPr>
      <w:r w:rsidRPr="00C6485D">
        <w:rPr>
          <w:rFonts w:ascii="Times New Roman" w:hAnsi="Times New Roman" w:cs="Times New Roman"/>
          <w:b/>
          <w:sz w:val="24"/>
          <w:szCs w:val="24"/>
        </w:rPr>
        <w:tab/>
        <w:t xml:space="preserve">L. </w:t>
      </w:r>
      <w:r w:rsidRPr="00C6485D">
        <w:rPr>
          <w:rFonts w:ascii="Times New Roman" w:hAnsi="Times New Roman" w:cs="Times New Roman"/>
          <w:bCs/>
          <w:sz w:val="24"/>
          <w:szCs w:val="24"/>
        </w:rPr>
        <w:t>Com teu vento divino,</w:t>
      </w:r>
    </w:p>
    <w:p w14:paraId="12DFFB67" w14:textId="77777777" w:rsidR="00C6485D" w:rsidRPr="00C6485D" w:rsidRDefault="00C6485D" w:rsidP="00C6485D">
      <w:pPr>
        <w:spacing w:after="0" w:line="240" w:lineRule="auto"/>
        <w:rPr>
          <w:rFonts w:ascii="Times New Roman" w:hAnsi="Times New Roman" w:cs="Times New Roman"/>
          <w:b/>
          <w:bCs/>
          <w:sz w:val="24"/>
          <w:szCs w:val="24"/>
        </w:rPr>
      </w:pPr>
      <w:r w:rsidRPr="00C6485D">
        <w:rPr>
          <w:rFonts w:ascii="Times New Roman" w:hAnsi="Times New Roman" w:cs="Times New Roman"/>
          <w:bCs/>
          <w:sz w:val="24"/>
          <w:szCs w:val="24"/>
        </w:rPr>
        <w:tab/>
      </w:r>
      <w:r w:rsidRPr="00C6485D">
        <w:rPr>
          <w:rFonts w:ascii="Times New Roman" w:hAnsi="Times New Roman" w:cs="Times New Roman"/>
          <w:b/>
          <w:bCs/>
          <w:sz w:val="24"/>
          <w:szCs w:val="24"/>
        </w:rPr>
        <w:t>C. formaste tua Igreja, Senhor.</w:t>
      </w:r>
    </w:p>
    <w:p w14:paraId="35BC67EC" w14:textId="77777777" w:rsidR="00C6485D" w:rsidRPr="00C6485D" w:rsidRDefault="00C6485D" w:rsidP="00C6485D">
      <w:pPr>
        <w:spacing w:after="0" w:line="240" w:lineRule="auto"/>
        <w:rPr>
          <w:rFonts w:ascii="Times New Roman" w:hAnsi="Times New Roman" w:cs="Times New Roman"/>
          <w:bCs/>
          <w:sz w:val="24"/>
          <w:szCs w:val="24"/>
        </w:rPr>
      </w:pPr>
      <w:r w:rsidRPr="00C6485D">
        <w:rPr>
          <w:rFonts w:ascii="Times New Roman" w:hAnsi="Times New Roman" w:cs="Times New Roman"/>
          <w:b/>
          <w:bCs/>
          <w:sz w:val="24"/>
          <w:szCs w:val="24"/>
        </w:rPr>
        <w:tab/>
      </w:r>
      <w:r w:rsidRPr="00C6485D">
        <w:rPr>
          <w:rFonts w:ascii="Times New Roman" w:hAnsi="Times New Roman" w:cs="Times New Roman"/>
          <w:bCs/>
          <w:sz w:val="24"/>
          <w:szCs w:val="24"/>
        </w:rPr>
        <w:t>L. Somos Igreja de Cristo,</w:t>
      </w:r>
    </w:p>
    <w:p w14:paraId="17EBA9D8" w14:textId="77777777" w:rsidR="00C6485D" w:rsidRPr="00C6485D" w:rsidRDefault="00C6485D" w:rsidP="00C6485D">
      <w:pPr>
        <w:spacing w:after="0" w:line="240" w:lineRule="auto"/>
        <w:rPr>
          <w:rFonts w:ascii="Times New Roman" w:hAnsi="Times New Roman" w:cs="Times New Roman"/>
          <w:b/>
          <w:sz w:val="24"/>
          <w:szCs w:val="24"/>
        </w:rPr>
      </w:pPr>
      <w:r w:rsidRPr="00C6485D">
        <w:rPr>
          <w:rFonts w:ascii="Times New Roman" w:hAnsi="Times New Roman" w:cs="Times New Roman"/>
          <w:bCs/>
          <w:sz w:val="24"/>
          <w:szCs w:val="24"/>
        </w:rPr>
        <w:tab/>
      </w:r>
      <w:r w:rsidRPr="00C6485D">
        <w:rPr>
          <w:rFonts w:ascii="Times New Roman" w:hAnsi="Times New Roman" w:cs="Times New Roman"/>
          <w:b/>
          <w:sz w:val="24"/>
          <w:szCs w:val="24"/>
        </w:rPr>
        <w:t xml:space="preserve">C. feita de muitas mãos, todas diferentes, </w:t>
      </w:r>
    </w:p>
    <w:p w14:paraId="46DF8688" w14:textId="77777777" w:rsidR="00C6485D" w:rsidRPr="00C6485D" w:rsidRDefault="00C6485D" w:rsidP="00C6485D">
      <w:pPr>
        <w:spacing w:after="0" w:line="240" w:lineRule="auto"/>
        <w:rPr>
          <w:rFonts w:ascii="Times New Roman" w:hAnsi="Times New Roman" w:cs="Times New Roman"/>
          <w:b/>
          <w:sz w:val="24"/>
          <w:szCs w:val="24"/>
        </w:rPr>
      </w:pPr>
      <w:r w:rsidRPr="00C6485D">
        <w:rPr>
          <w:rFonts w:ascii="Times New Roman" w:hAnsi="Times New Roman" w:cs="Times New Roman"/>
          <w:b/>
          <w:sz w:val="24"/>
          <w:szCs w:val="24"/>
        </w:rPr>
        <w:tab/>
        <w:t>T. mas iguais em valor e dignidade, expressão singular do amor do Senhor.</w:t>
      </w:r>
    </w:p>
    <w:p w14:paraId="0838D8B1" w14:textId="77777777" w:rsidR="00C6485D" w:rsidRPr="00C6485D" w:rsidRDefault="00C6485D" w:rsidP="00C6485D">
      <w:pPr>
        <w:spacing w:after="0" w:line="240" w:lineRule="auto"/>
        <w:rPr>
          <w:rFonts w:ascii="Times New Roman" w:hAnsi="Times New Roman" w:cs="Times New Roman"/>
          <w:bCs/>
          <w:sz w:val="24"/>
          <w:szCs w:val="24"/>
        </w:rPr>
      </w:pPr>
      <w:r w:rsidRPr="00C6485D">
        <w:rPr>
          <w:rFonts w:ascii="Times New Roman" w:hAnsi="Times New Roman" w:cs="Times New Roman"/>
          <w:b/>
          <w:sz w:val="24"/>
          <w:szCs w:val="24"/>
        </w:rPr>
        <w:tab/>
      </w:r>
      <w:r w:rsidRPr="00C6485D">
        <w:rPr>
          <w:rFonts w:ascii="Times New Roman" w:hAnsi="Times New Roman" w:cs="Times New Roman"/>
          <w:bCs/>
          <w:sz w:val="24"/>
          <w:szCs w:val="24"/>
        </w:rPr>
        <w:t xml:space="preserve">L. Quando colocas Tuas mãos, Senhor, </w:t>
      </w:r>
    </w:p>
    <w:p w14:paraId="07DDA425" w14:textId="77777777" w:rsidR="00C6485D" w:rsidRPr="00C6485D" w:rsidRDefault="00C6485D" w:rsidP="00C6485D">
      <w:pPr>
        <w:spacing w:after="0" w:line="240" w:lineRule="auto"/>
        <w:ind w:firstLine="708"/>
        <w:rPr>
          <w:rFonts w:ascii="Times New Roman" w:hAnsi="Times New Roman" w:cs="Times New Roman"/>
          <w:b/>
          <w:sz w:val="24"/>
          <w:szCs w:val="24"/>
        </w:rPr>
      </w:pPr>
      <w:r w:rsidRPr="00C6485D">
        <w:rPr>
          <w:rFonts w:ascii="Times New Roman" w:hAnsi="Times New Roman" w:cs="Times New Roman"/>
          <w:b/>
          <w:sz w:val="24"/>
          <w:szCs w:val="24"/>
        </w:rPr>
        <w:t>C. junto às nossas mãos,</w:t>
      </w:r>
    </w:p>
    <w:p w14:paraId="5CEEC880" w14:textId="77777777" w:rsidR="00C6485D" w:rsidRPr="00C6485D" w:rsidRDefault="00C6485D" w:rsidP="00C6485D">
      <w:pPr>
        <w:spacing w:after="0" w:line="240" w:lineRule="auto"/>
        <w:rPr>
          <w:rFonts w:ascii="Times New Roman" w:hAnsi="Times New Roman" w:cs="Times New Roman"/>
          <w:b/>
          <w:sz w:val="24"/>
          <w:szCs w:val="24"/>
        </w:rPr>
      </w:pPr>
      <w:r w:rsidRPr="00C6485D">
        <w:rPr>
          <w:rFonts w:ascii="Times New Roman" w:hAnsi="Times New Roman" w:cs="Times New Roman"/>
          <w:b/>
          <w:sz w:val="24"/>
          <w:szCs w:val="24"/>
        </w:rPr>
        <w:tab/>
        <w:t>T.  tu nos fazes mãos de amor, paz, respeito e inclusão.</w:t>
      </w:r>
    </w:p>
    <w:p w14:paraId="4F8EC505" w14:textId="77777777" w:rsidR="00C6485D" w:rsidRPr="00C6485D" w:rsidRDefault="00C6485D" w:rsidP="00C6485D">
      <w:pPr>
        <w:spacing w:after="0"/>
        <w:ind w:firstLine="708"/>
        <w:jc w:val="both"/>
        <w:rPr>
          <w:rFonts w:ascii="Times New Roman" w:hAnsi="Times New Roman" w:cs="Times New Roman"/>
          <w:sz w:val="24"/>
          <w:szCs w:val="24"/>
        </w:rPr>
      </w:pPr>
      <w:r w:rsidRPr="00C6485D">
        <w:rPr>
          <w:rFonts w:ascii="Times New Roman" w:hAnsi="Times New Roman" w:cs="Times New Roman"/>
          <w:sz w:val="24"/>
          <w:szCs w:val="24"/>
        </w:rPr>
        <w:t>L. Glória seja dada ao Pai e ao Filho e ao Espírito Santo;</w:t>
      </w:r>
    </w:p>
    <w:p w14:paraId="33292796" w14:textId="77777777" w:rsidR="00C6485D" w:rsidRPr="00C6485D" w:rsidRDefault="00C6485D" w:rsidP="00C6485D">
      <w:pPr>
        <w:spacing w:after="0"/>
        <w:ind w:firstLine="708"/>
        <w:jc w:val="both"/>
        <w:rPr>
          <w:rFonts w:ascii="Times New Roman" w:hAnsi="Times New Roman" w:cs="Times New Roman"/>
          <w:b/>
          <w:sz w:val="24"/>
          <w:szCs w:val="24"/>
        </w:rPr>
      </w:pPr>
      <w:r w:rsidRPr="00C6485D">
        <w:rPr>
          <w:rFonts w:ascii="Times New Roman" w:hAnsi="Times New Roman" w:cs="Times New Roman"/>
          <w:b/>
          <w:sz w:val="24"/>
          <w:szCs w:val="24"/>
        </w:rPr>
        <w:t>C. como era no princípio, agora e sempre. Amém.</w:t>
      </w:r>
    </w:p>
    <w:p w14:paraId="4CE06601" w14:textId="77777777" w:rsidR="00C6485D" w:rsidRPr="00C6485D" w:rsidRDefault="00C6485D" w:rsidP="00C6485D">
      <w:pPr>
        <w:spacing w:after="0"/>
        <w:jc w:val="both"/>
        <w:rPr>
          <w:rFonts w:ascii="Times New Roman" w:hAnsi="Times New Roman" w:cs="Times New Roman"/>
          <w:bCs/>
          <w:sz w:val="24"/>
          <w:szCs w:val="24"/>
        </w:rPr>
      </w:pPr>
    </w:p>
    <w:p w14:paraId="57B61D43" w14:textId="77777777" w:rsidR="00C6485D" w:rsidRPr="00C6485D" w:rsidRDefault="00C6485D" w:rsidP="00C6485D">
      <w:pPr>
        <w:spacing w:after="0"/>
        <w:rPr>
          <w:rFonts w:ascii="Times New Roman" w:hAnsi="Times New Roman" w:cs="Times New Roman"/>
          <w:b/>
          <w:bCs/>
          <w:sz w:val="24"/>
          <w:szCs w:val="24"/>
        </w:rPr>
      </w:pPr>
      <w:r w:rsidRPr="00C6485D">
        <w:rPr>
          <w:rFonts w:ascii="Times New Roman" w:hAnsi="Times New Roman" w:cs="Times New Roman"/>
          <w:b/>
          <w:sz w:val="24"/>
          <w:szCs w:val="24"/>
        </w:rPr>
        <w:t xml:space="preserve">Canto: </w:t>
      </w:r>
      <w:r w:rsidRPr="00C6485D">
        <w:rPr>
          <w:rFonts w:ascii="Times New Roman" w:hAnsi="Times New Roman" w:cs="Times New Roman"/>
          <w:sz w:val="24"/>
          <w:szCs w:val="24"/>
        </w:rPr>
        <w:t>Cidade da Paz (LCI 557)</w:t>
      </w:r>
    </w:p>
    <w:p w14:paraId="008D7892" w14:textId="77777777" w:rsidR="00C6485D" w:rsidRPr="00C6485D" w:rsidRDefault="00C6485D" w:rsidP="00C6485D">
      <w:pPr>
        <w:pStyle w:val="NormalWeb"/>
        <w:shd w:val="clear" w:color="auto" w:fill="FFFFFF"/>
        <w:spacing w:before="0" w:beforeAutospacing="0" w:after="40" w:afterAutospacing="0"/>
      </w:pPr>
      <w:r w:rsidRPr="00C6485D">
        <w:t>1. São as ruas da cidade caminhos entre o sim e o não.</w:t>
      </w:r>
      <w:r w:rsidRPr="00C6485D">
        <w:br/>
        <w:t>Esperanças, tantos sonhos, desencontros, dores e solidão.</w:t>
      </w:r>
      <w:r w:rsidRPr="00C6485D">
        <w:br/>
        <w:t>Mas podem também servir de caminhos de volta pra casa,</w:t>
      </w:r>
      <w:r w:rsidRPr="00C6485D">
        <w:br/>
        <w:t>Onde a paz e a vida podem enfim se encontrar.</w:t>
      </w:r>
    </w:p>
    <w:p w14:paraId="4E573BBA" w14:textId="77777777" w:rsidR="00C6485D" w:rsidRPr="00C6485D" w:rsidRDefault="00C6485D" w:rsidP="00C6485D">
      <w:pPr>
        <w:pStyle w:val="NormalWeb"/>
        <w:shd w:val="clear" w:color="auto" w:fill="FFFFFF"/>
        <w:spacing w:before="0" w:beforeAutospacing="0" w:after="40" w:afterAutospacing="0"/>
      </w:pPr>
      <w:r w:rsidRPr="00C6485D">
        <w:t>2. No encontro, na partilha, há tempo pra viver o amor.</w:t>
      </w:r>
      <w:r w:rsidRPr="00C6485D">
        <w:br/>
        <w:t>Diferentes convivendo em respeito, sem causar mútua dor.</w:t>
      </w:r>
      <w:r w:rsidRPr="00C6485D">
        <w:br/>
        <w:t>Que os muros da divisão deem lugar a caminhos floridos.</w:t>
      </w:r>
      <w:r w:rsidRPr="00C6485D">
        <w:br/>
        <w:t>E que pontes se ergam como instrumento de paz.</w:t>
      </w:r>
    </w:p>
    <w:p w14:paraId="039B1B61" w14:textId="77777777" w:rsidR="00C6485D" w:rsidRPr="00C6485D" w:rsidRDefault="00C6485D" w:rsidP="00C6485D">
      <w:pPr>
        <w:pStyle w:val="NormalWeb"/>
        <w:shd w:val="clear" w:color="auto" w:fill="FFFFFF"/>
        <w:spacing w:before="0" w:beforeAutospacing="0" w:after="40" w:afterAutospacing="0"/>
      </w:pPr>
      <w:r w:rsidRPr="00C6485D">
        <w:t>3. É um vento que restaura; nos move a viver compaixão.</w:t>
      </w:r>
      <w:r w:rsidRPr="00C6485D">
        <w:br/>
        <w:t>Sopra suave, gera graça, novo aroma de encontro e perdão.</w:t>
      </w:r>
      <w:r w:rsidRPr="00C6485D">
        <w:br/>
        <w:t>Foi Cristo quem revelou o caminho de tal liberdade.</w:t>
      </w:r>
      <w:r w:rsidRPr="00C6485D">
        <w:br/>
        <w:t>Ele amou a cidade, deu-lhe sua vida na cruz.</w:t>
      </w:r>
    </w:p>
    <w:p w14:paraId="7075F7C8" w14:textId="77777777" w:rsidR="00C6485D" w:rsidRPr="00C6485D" w:rsidRDefault="00C6485D" w:rsidP="00C6485D">
      <w:pPr>
        <w:spacing w:after="0"/>
        <w:rPr>
          <w:rFonts w:ascii="Times New Roman" w:hAnsi="Times New Roman" w:cs="Times New Roman"/>
          <w:sz w:val="24"/>
          <w:szCs w:val="24"/>
        </w:rPr>
      </w:pPr>
    </w:p>
    <w:p w14:paraId="78AF9F8D" w14:textId="77777777" w:rsidR="00C6485D" w:rsidRPr="00C6485D" w:rsidRDefault="00C6485D" w:rsidP="00C6485D">
      <w:pPr>
        <w:spacing w:after="0"/>
        <w:rPr>
          <w:rFonts w:ascii="Times New Roman" w:hAnsi="Times New Roman" w:cs="Times New Roman"/>
          <w:sz w:val="24"/>
          <w:szCs w:val="24"/>
        </w:rPr>
      </w:pPr>
      <w:r w:rsidRPr="00C6485D">
        <w:rPr>
          <w:rFonts w:ascii="Times New Roman" w:hAnsi="Times New Roman" w:cs="Times New Roman"/>
          <w:b/>
          <w:sz w:val="24"/>
          <w:szCs w:val="24"/>
        </w:rPr>
        <w:t xml:space="preserve">Leitura bíblica: </w:t>
      </w:r>
      <w:r w:rsidRPr="00C6485D">
        <w:rPr>
          <w:rFonts w:ascii="Times New Roman" w:hAnsi="Times New Roman" w:cs="Times New Roman"/>
          <w:sz w:val="24"/>
          <w:szCs w:val="24"/>
        </w:rPr>
        <w:t>Romanos 12.4-5</w:t>
      </w:r>
    </w:p>
    <w:p w14:paraId="0488D3A5" w14:textId="77777777" w:rsidR="00C6485D" w:rsidRPr="00C6485D" w:rsidRDefault="00C6485D" w:rsidP="00C6485D">
      <w:pPr>
        <w:spacing w:after="0"/>
        <w:jc w:val="both"/>
        <w:rPr>
          <w:rFonts w:ascii="Times New Roman" w:hAnsi="Times New Roman" w:cs="Times New Roman"/>
          <w:b/>
          <w:bCs/>
          <w:i/>
          <w:iCs/>
          <w:color w:val="FF0000"/>
          <w:sz w:val="24"/>
          <w:szCs w:val="24"/>
        </w:rPr>
      </w:pPr>
      <w:r w:rsidRPr="00C6485D">
        <w:rPr>
          <w:rFonts w:ascii="Times New Roman" w:hAnsi="Times New Roman" w:cs="Times New Roman"/>
          <w:i/>
          <w:iCs/>
          <w:sz w:val="24"/>
          <w:szCs w:val="24"/>
        </w:rPr>
        <w:t>Porque assim como num só corpo temos muitos membros, mas nem todos os membros têm a mesma função, assim também nós, embora sejamos muitos, somos um só corpo em Cristo e membros uns dos outros.</w:t>
      </w:r>
    </w:p>
    <w:p w14:paraId="06AD97D2" w14:textId="77777777" w:rsidR="00C6485D" w:rsidRPr="00C6485D" w:rsidRDefault="00C6485D" w:rsidP="00C6485D">
      <w:pPr>
        <w:spacing w:after="0" w:line="240" w:lineRule="auto"/>
        <w:ind w:left="480" w:hanging="480"/>
        <w:rPr>
          <w:rFonts w:ascii="Times New Roman" w:hAnsi="Times New Roman" w:cs="Times New Roman"/>
          <w:b/>
          <w:color w:val="FF0000"/>
          <w:sz w:val="24"/>
          <w:szCs w:val="24"/>
        </w:rPr>
      </w:pPr>
      <w:r w:rsidRPr="00C6485D">
        <w:rPr>
          <w:rFonts w:ascii="Times New Roman" w:hAnsi="Times New Roman" w:cs="Times New Roman"/>
          <w:b/>
          <w:sz w:val="24"/>
          <w:szCs w:val="24"/>
        </w:rPr>
        <w:lastRenderedPageBreak/>
        <w:t xml:space="preserve">Reflexão: </w:t>
      </w:r>
    </w:p>
    <w:p w14:paraId="4CA61633" w14:textId="77777777" w:rsidR="00C6485D" w:rsidRPr="00C6485D" w:rsidRDefault="00C6485D" w:rsidP="00C6485D">
      <w:pPr>
        <w:spacing w:after="0"/>
        <w:jc w:val="both"/>
        <w:rPr>
          <w:rFonts w:ascii="Times New Roman" w:hAnsi="Times New Roman" w:cs="Times New Roman"/>
          <w:bCs/>
          <w:sz w:val="24"/>
          <w:szCs w:val="24"/>
        </w:rPr>
      </w:pPr>
      <w:r w:rsidRPr="00C6485D">
        <w:rPr>
          <w:rFonts w:ascii="Times New Roman" w:hAnsi="Times New Roman" w:cs="Times New Roman"/>
          <w:bCs/>
          <w:sz w:val="24"/>
          <w:szCs w:val="24"/>
        </w:rPr>
        <w:t xml:space="preserve">Tistu era um menino feliz que gostava de ajudar as outras pessoas. Certo dia, enquanto ajudava o jardineiro a cuidar de suas plantinhas, teve uma grande surpresa. Ele descobriu que, em todos os lugares onde encostava o dedo polegar, nasciam flores. Tistu ficou muito admirado com a descoberta, mas não contou a ninguém. Tistu começou a tocar com seu dedo em todos os lugares feios e tristes que havia na cidade. A prisão, que até então só tinha muros altos e grades pontudas, ficou toda florida. Também fez crescer muitas flores numa favela que havia perto de sua casa. Tudo ficou tão lindo que muitas pessoas foram até lá para ver as lindas flores. E, com isso, nasceram novas amizades. Tistu também passou em frente ao hospital e enfeitou o quarto de uma menina. Ele ficou colorido e perfumado. A menina sorriu e ficou muito animada. Poucos dias depois, ela pôde ir embora. O mesmo aconteceu no zoológico, onde os animais se sentiram muito melhor com todas as plantas que ali cresceram. Parecia até que estavam de volta à floresta. A coisa mais legal que Tistu fez com seu dedo mágico foi impedir uma guerra. Um dia, antes dos canhões serem levados para a guerra, o menino tocou em todas as armas. Assim, quando as armas chegaram ao local da guerra, adivinhem o que aconteceu? Todas estavam floridas, e ninguém podia usá-las. Os soldados ficaram felizes, porque puderam voltar para casa e viver em paz com suas famílias. A cidade ficou linda e as pessoas, maravilhosas. Tistu guardou seu segredo e, sempre que ele podia, tornava a vida das pessoas melhor e mais colorida. </w:t>
      </w:r>
    </w:p>
    <w:p w14:paraId="1AAE843D" w14:textId="77777777" w:rsidR="00C6485D" w:rsidRPr="00C6485D" w:rsidRDefault="00C6485D" w:rsidP="00C6485D">
      <w:pPr>
        <w:spacing w:after="0"/>
        <w:jc w:val="right"/>
        <w:rPr>
          <w:rFonts w:ascii="Times New Roman" w:hAnsi="Times New Roman" w:cs="Times New Roman"/>
          <w:bCs/>
          <w:i/>
          <w:iCs/>
          <w:sz w:val="24"/>
          <w:szCs w:val="24"/>
        </w:rPr>
      </w:pPr>
      <w:r w:rsidRPr="00C6485D">
        <w:rPr>
          <w:rFonts w:ascii="Times New Roman" w:hAnsi="Times New Roman" w:cs="Times New Roman"/>
          <w:bCs/>
          <w:i/>
          <w:iCs/>
          <w:sz w:val="24"/>
          <w:szCs w:val="24"/>
        </w:rPr>
        <w:t xml:space="preserve">(História adaptada de DRUON, Maurice. Tradução de D. O menino do dedo verde </w:t>
      </w:r>
    </w:p>
    <w:p w14:paraId="3413C63E" w14:textId="77777777" w:rsidR="00C6485D" w:rsidRPr="00C6485D" w:rsidRDefault="00C6485D" w:rsidP="00C6485D">
      <w:pPr>
        <w:spacing w:after="0"/>
        <w:jc w:val="right"/>
        <w:rPr>
          <w:rFonts w:ascii="Times New Roman" w:hAnsi="Times New Roman" w:cs="Times New Roman"/>
          <w:bCs/>
          <w:i/>
          <w:iCs/>
          <w:sz w:val="24"/>
          <w:szCs w:val="24"/>
        </w:rPr>
      </w:pPr>
      <w:r w:rsidRPr="00C6485D">
        <w:rPr>
          <w:rFonts w:ascii="Times New Roman" w:hAnsi="Times New Roman" w:cs="Times New Roman"/>
          <w:bCs/>
          <w:i/>
          <w:iCs/>
          <w:sz w:val="24"/>
          <w:szCs w:val="24"/>
        </w:rPr>
        <w:t>Marcos Barbosa. Rio de Janeiro: José Olympio Editora.)</w:t>
      </w:r>
    </w:p>
    <w:p w14:paraId="75A90732" w14:textId="77777777" w:rsidR="00C6485D" w:rsidRPr="00C6485D" w:rsidRDefault="00C6485D" w:rsidP="00C6485D">
      <w:pPr>
        <w:spacing w:after="0"/>
        <w:jc w:val="both"/>
        <w:rPr>
          <w:rFonts w:ascii="Times New Roman" w:hAnsi="Times New Roman" w:cs="Times New Roman"/>
          <w:bCs/>
          <w:sz w:val="24"/>
          <w:szCs w:val="24"/>
        </w:rPr>
      </w:pPr>
    </w:p>
    <w:p w14:paraId="7085FEB9" w14:textId="77777777" w:rsidR="00C6485D" w:rsidRPr="00C6485D" w:rsidRDefault="00C6485D" w:rsidP="00C6485D">
      <w:pPr>
        <w:spacing w:after="0"/>
        <w:rPr>
          <w:rFonts w:ascii="Times New Roman" w:hAnsi="Times New Roman" w:cs="Times New Roman"/>
          <w:bCs/>
          <w:sz w:val="24"/>
          <w:szCs w:val="24"/>
        </w:rPr>
      </w:pPr>
      <w:r w:rsidRPr="00C6485D">
        <w:rPr>
          <w:rFonts w:ascii="Times New Roman" w:hAnsi="Times New Roman" w:cs="Times New Roman"/>
          <w:bCs/>
          <w:sz w:val="24"/>
          <w:szCs w:val="24"/>
        </w:rPr>
        <w:t xml:space="preserve">Pessoalmente, não posso fazer feliz </w:t>
      </w:r>
      <w:r w:rsidRPr="00C6485D">
        <w:rPr>
          <w:rFonts w:ascii="Times New Roman" w:hAnsi="Times New Roman" w:cs="Times New Roman"/>
          <w:bCs/>
          <w:sz w:val="24"/>
          <w:szCs w:val="24"/>
        </w:rPr>
        <w:br/>
        <w:t xml:space="preserve">toda a humanidade, </w:t>
      </w:r>
      <w:r w:rsidRPr="00C13600">
        <w:rPr>
          <w:rFonts w:ascii="Arial Narrow" w:hAnsi="Arial Narrow" w:cs="Times New Roman"/>
          <w:bCs/>
          <w:sz w:val="24"/>
          <w:szCs w:val="24"/>
        </w:rPr>
        <w:t>(não tenho o dedo de Tistu,)</w:t>
      </w:r>
      <w:r w:rsidRPr="00C6485D">
        <w:rPr>
          <w:rFonts w:ascii="Times New Roman" w:hAnsi="Times New Roman" w:cs="Times New Roman"/>
          <w:bCs/>
          <w:sz w:val="24"/>
          <w:szCs w:val="24"/>
        </w:rPr>
        <w:t xml:space="preserve"> </w:t>
      </w:r>
      <w:r w:rsidRPr="00C6485D">
        <w:rPr>
          <w:rFonts w:ascii="Times New Roman" w:hAnsi="Times New Roman" w:cs="Times New Roman"/>
          <w:bCs/>
          <w:sz w:val="24"/>
          <w:szCs w:val="24"/>
        </w:rPr>
        <w:br/>
        <w:t>mas, louvado seja Deus,</w:t>
      </w:r>
      <w:r w:rsidRPr="00C6485D">
        <w:rPr>
          <w:rFonts w:ascii="Times New Roman" w:hAnsi="Times New Roman" w:cs="Times New Roman"/>
          <w:bCs/>
          <w:sz w:val="24"/>
          <w:szCs w:val="24"/>
        </w:rPr>
        <w:br/>
        <w:t>posso estender a mão</w:t>
      </w:r>
      <w:r w:rsidRPr="00C6485D">
        <w:rPr>
          <w:rFonts w:ascii="Times New Roman" w:hAnsi="Times New Roman" w:cs="Times New Roman"/>
          <w:bCs/>
          <w:sz w:val="24"/>
          <w:szCs w:val="24"/>
        </w:rPr>
        <w:br/>
        <w:t>ao que está perto de mim</w:t>
      </w:r>
      <w:r w:rsidRPr="00C6485D">
        <w:rPr>
          <w:rFonts w:ascii="Times New Roman" w:hAnsi="Times New Roman" w:cs="Times New Roman"/>
          <w:bCs/>
          <w:sz w:val="24"/>
          <w:szCs w:val="24"/>
        </w:rPr>
        <w:br/>
        <w:t>e passar-lhe um pouco da felicidade</w:t>
      </w:r>
      <w:r w:rsidRPr="00C6485D">
        <w:rPr>
          <w:rFonts w:ascii="Times New Roman" w:hAnsi="Times New Roman" w:cs="Times New Roman"/>
          <w:bCs/>
          <w:sz w:val="24"/>
          <w:szCs w:val="24"/>
        </w:rPr>
        <w:br/>
        <w:t>que me enche o coração.</w:t>
      </w:r>
      <w:r w:rsidRPr="00C6485D">
        <w:rPr>
          <w:rFonts w:ascii="Times New Roman" w:hAnsi="Times New Roman" w:cs="Times New Roman"/>
          <w:bCs/>
          <w:sz w:val="24"/>
          <w:szCs w:val="24"/>
        </w:rPr>
        <w:br/>
        <w:t>Bastará que o gesto seja imitado</w:t>
      </w:r>
      <w:r w:rsidRPr="00C6485D">
        <w:rPr>
          <w:rFonts w:ascii="Times New Roman" w:hAnsi="Times New Roman" w:cs="Times New Roman"/>
          <w:bCs/>
          <w:sz w:val="24"/>
          <w:szCs w:val="24"/>
        </w:rPr>
        <w:br/>
        <w:t>para que a felicidade passe adiante,</w:t>
      </w:r>
      <w:r w:rsidRPr="00C6485D">
        <w:rPr>
          <w:rFonts w:ascii="Times New Roman" w:hAnsi="Times New Roman" w:cs="Times New Roman"/>
          <w:bCs/>
          <w:sz w:val="24"/>
          <w:szCs w:val="24"/>
        </w:rPr>
        <w:br/>
        <w:t>a corrente se estabeleça ao redor da terra</w:t>
      </w:r>
      <w:r w:rsidRPr="00C6485D">
        <w:rPr>
          <w:rFonts w:ascii="Times New Roman" w:hAnsi="Times New Roman" w:cs="Times New Roman"/>
          <w:bCs/>
          <w:sz w:val="24"/>
          <w:szCs w:val="24"/>
        </w:rPr>
        <w:br/>
        <w:t>fazendo o fim das guerras,</w:t>
      </w:r>
      <w:r w:rsidRPr="00C6485D">
        <w:rPr>
          <w:rFonts w:ascii="Times New Roman" w:hAnsi="Times New Roman" w:cs="Times New Roman"/>
          <w:bCs/>
          <w:sz w:val="24"/>
          <w:szCs w:val="24"/>
        </w:rPr>
        <w:br/>
        <w:t>dos preconceitos de raça,</w:t>
      </w:r>
      <w:r w:rsidRPr="00C6485D">
        <w:rPr>
          <w:rFonts w:ascii="Times New Roman" w:hAnsi="Times New Roman" w:cs="Times New Roman"/>
          <w:bCs/>
          <w:sz w:val="24"/>
          <w:szCs w:val="24"/>
        </w:rPr>
        <w:br/>
        <w:t>das divisões em castas, línguas e religiões.</w:t>
      </w:r>
      <w:r w:rsidRPr="00C6485D">
        <w:rPr>
          <w:rFonts w:ascii="Times New Roman" w:hAnsi="Times New Roman" w:cs="Times New Roman"/>
          <w:bCs/>
          <w:sz w:val="24"/>
          <w:szCs w:val="24"/>
        </w:rPr>
        <w:br/>
        <w:t>Até seria possível,</w:t>
      </w:r>
      <w:r w:rsidRPr="00C6485D">
        <w:rPr>
          <w:rFonts w:ascii="Times New Roman" w:hAnsi="Times New Roman" w:cs="Times New Roman"/>
          <w:bCs/>
          <w:sz w:val="24"/>
          <w:szCs w:val="24"/>
        </w:rPr>
        <w:br/>
        <w:t>quais crianças felizes,</w:t>
      </w:r>
      <w:r w:rsidRPr="00C6485D">
        <w:rPr>
          <w:rFonts w:ascii="Times New Roman" w:hAnsi="Times New Roman" w:cs="Times New Roman"/>
          <w:bCs/>
          <w:sz w:val="24"/>
          <w:szCs w:val="24"/>
        </w:rPr>
        <w:br/>
        <w:t>“brincar-se de roda em volta do mundo</w:t>
      </w:r>
      <w:r w:rsidRPr="00C6485D">
        <w:rPr>
          <w:rFonts w:ascii="Times New Roman" w:hAnsi="Times New Roman" w:cs="Times New Roman"/>
          <w:bCs/>
          <w:sz w:val="24"/>
          <w:szCs w:val="24"/>
        </w:rPr>
        <w:br/>
        <w:t xml:space="preserve">se todas as gentes se dessem as mãos”. </w:t>
      </w:r>
    </w:p>
    <w:p w14:paraId="5F89FF42" w14:textId="77777777" w:rsidR="00C6485D" w:rsidRPr="00C6485D" w:rsidRDefault="00C6485D" w:rsidP="00C6485D">
      <w:pPr>
        <w:spacing w:after="0"/>
        <w:jc w:val="center"/>
        <w:rPr>
          <w:rFonts w:ascii="Times New Roman" w:hAnsi="Times New Roman" w:cs="Times New Roman"/>
          <w:bCs/>
          <w:i/>
          <w:iCs/>
          <w:sz w:val="24"/>
          <w:szCs w:val="24"/>
        </w:rPr>
      </w:pPr>
      <w:r w:rsidRPr="00C6485D">
        <w:rPr>
          <w:rFonts w:ascii="Times New Roman" w:hAnsi="Times New Roman" w:cs="Times New Roman"/>
          <w:bCs/>
          <w:i/>
          <w:iCs/>
          <w:sz w:val="24"/>
          <w:szCs w:val="24"/>
        </w:rPr>
        <w:t>(Myrtes Mathias)</w:t>
      </w:r>
    </w:p>
    <w:p w14:paraId="4C127126" w14:textId="77777777" w:rsidR="00C6485D" w:rsidRPr="00C6485D" w:rsidRDefault="00C6485D" w:rsidP="00C6485D">
      <w:pPr>
        <w:spacing w:after="0"/>
        <w:rPr>
          <w:rFonts w:ascii="Times New Roman" w:hAnsi="Times New Roman" w:cs="Times New Roman"/>
          <w:bCs/>
          <w:sz w:val="24"/>
          <w:szCs w:val="24"/>
        </w:rPr>
      </w:pPr>
      <w:r w:rsidRPr="00C6485D">
        <w:rPr>
          <w:rFonts w:ascii="Times New Roman" w:hAnsi="Times New Roman" w:cs="Times New Roman"/>
          <w:bCs/>
          <w:sz w:val="24"/>
          <w:szCs w:val="24"/>
        </w:rPr>
        <w:t>Não seríamos, então, como Tistu?</w:t>
      </w:r>
    </w:p>
    <w:p w14:paraId="7A8BA767" w14:textId="77777777" w:rsidR="00C6485D" w:rsidRPr="00C6485D" w:rsidRDefault="00C6485D" w:rsidP="00C6485D">
      <w:pPr>
        <w:spacing w:after="0"/>
        <w:jc w:val="both"/>
        <w:rPr>
          <w:rFonts w:ascii="Times New Roman" w:hAnsi="Times New Roman" w:cs="Times New Roman"/>
          <w:bCs/>
          <w:sz w:val="24"/>
          <w:szCs w:val="24"/>
        </w:rPr>
      </w:pPr>
    </w:p>
    <w:p w14:paraId="5AA20A22" w14:textId="77777777" w:rsidR="00C6485D" w:rsidRPr="00C6485D" w:rsidRDefault="00C6485D" w:rsidP="00C6485D">
      <w:pPr>
        <w:spacing w:after="0"/>
        <w:rPr>
          <w:rFonts w:ascii="Times New Roman" w:hAnsi="Times New Roman" w:cs="Times New Roman"/>
          <w:b/>
          <w:color w:val="FF0000"/>
          <w:sz w:val="24"/>
          <w:szCs w:val="24"/>
        </w:rPr>
      </w:pPr>
      <w:r w:rsidRPr="00C6485D">
        <w:rPr>
          <w:rFonts w:ascii="Times New Roman" w:hAnsi="Times New Roman" w:cs="Times New Roman"/>
          <w:b/>
          <w:sz w:val="24"/>
          <w:szCs w:val="24"/>
        </w:rPr>
        <w:t>Pai nosso</w:t>
      </w:r>
    </w:p>
    <w:p w14:paraId="156BB3F7" w14:textId="77777777" w:rsidR="00C6485D" w:rsidRPr="00C6485D" w:rsidRDefault="00C6485D" w:rsidP="00C6485D">
      <w:pPr>
        <w:spacing w:after="0"/>
        <w:rPr>
          <w:rFonts w:ascii="Times New Roman" w:hAnsi="Times New Roman" w:cs="Times New Roman"/>
          <w:bCs/>
          <w:sz w:val="24"/>
          <w:szCs w:val="24"/>
        </w:rPr>
      </w:pPr>
      <w:r w:rsidRPr="00C6485D">
        <w:rPr>
          <w:rFonts w:ascii="Times New Roman" w:hAnsi="Times New Roman" w:cs="Times New Roman"/>
          <w:b/>
          <w:sz w:val="24"/>
          <w:szCs w:val="24"/>
        </w:rPr>
        <w:tab/>
        <w:t xml:space="preserve">L. </w:t>
      </w:r>
      <w:r w:rsidRPr="00C6485D">
        <w:rPr>
          <w:rFonts w:ascii="Times New Roman" w:hAnsi="Times New Roman" w:cs="Times New Roman"/>
          <w:bCs/>
          <w:sz w:val="24"/>
          <w:szCs w:val="24"/>
        </w:rPr>
        <w:t>As tuas mãos, junto com as minhas, entrelaçadas pelas generosas mãos do Senhor, acolhem, incluem, se unem em oração. Tudo confiamos ao Senhor, quando oramos: Pai nosso...</w:t>
      </w:r>
    </w:p>
    <w:p w14:paraId="5FE3B6A3" w14:textId="77777777" w:rsidR="00C6485D" w:rsidRPr="00C6485D" w:rsidRDefault="00C6485D" w:rsidP="00C6485D">
      <w:pPr>
        <w:spacing w:after="0"/>
        <w:jc w:val="both"/>
        <w:rPr>
          <w:rFonts w:ascii="Times New Roman" w:hAnsi="Times New Roman" w:cs="Times New Roman"/>
          <w:sz w:val="24"/>
          <w:szCs w:val="24"/>
        </w:rPr>
      </w:pPr>
      <w:r w:rsidRPr="00C6485D">
        <w:rPr>
          <w:rFonts w:ascii="Times New Roman" w:hAnsi="Times New Roman" w:cs="Times New Roman"/>
          <w:b/>
          <w:sz w:val="24"/>
          <w:szCs w:val="24"/>
        </w:rPr>
        <w:lastRenderedPageBreak/>
        <w:tab/>
      </w:r>
    </w:p>
    <w:p w14:paraId="3DE275FD" w14:textId="77777777" w:rsidR="00C6485D" w:rsidRPr="00C6485D" w:rsidRDefault="00C6485D" w:rsidP="00C6485D">
      <w:pPr>
        <w:spacing w:after="0"/>
        <w:rPr>
          <w:rFonts w:ascii="Times New Roman" w:hAnsi="Times New Roman" w:cs="Times New Roman"/>
          <w:bCs/>
          <w:sz w:val="24"/>
          <w:szCs w:val="24"/>
        </w:rPr>
      </w:pPr>
      <w:r w:rsidRPr="00C6485D">
        <w:rPr>
          <w:rFonts w:ascii="Times New Roman" w:hAnsi="Times New Roman" w:cs="Times New Roman"/>
          <w:b/>
          <w:sz w:val="24"/>
          <w:szCs w:val="24"/>
        </w:rPr>
        <w:t xml:space="preserve">Bênção </w:t>
      </w:r>
      <w:r w:rsidRPr="00C6485D">
        <w:rPr>
          <w:rFonts w:ascii="Times New Roman" w:hAnsi="Times New Roman" w:cs="Times New Roman"/>
          <w:bCs/>
          <w:sz w:val="24"/>
          <w:szCs w:val="24"/>
        </w:rPr>
        <w:t>cantada</w:t>
      </w:r>
      <w:r w:rsidRPr="00C6485D">
        <w:rPr>
          <w:rFonts w:ascii="Times New Roman" w:hAnsi="Times New Roman" w:cs="Times New Roman"/>
          <w:b/>
          <w:sz w:val="24"/>
          <w:szCs w:val="24"/>
        </w:rPr>
        <w:t xml:space="preserve">: </w:t>
      </w:r>
      <w:r w:rsidRPr="00C6485D">
        <w:rPr>
          <w:rFonts w:ascii="Times New Roman" w:hAnsi="Times New Roman" w:cs="Times New Roman"/>
          <w:bCs/>
          <w:sz w:val="24"/>
          <w:szCs w:val="24"/>
        </w:rPr>
        <w:t>Bênção irlandesa (LCI 299)</w:t>
      </w:r>
    </w:p>
    <w:p w14:paraId="33D53E88" w14:textId="77777777" w:rsidR="00C6485D" w:rsidRPr="00C6485D" w:rsidRDefault="00C6485D" w:rsidP="00C6485D">
      <w:pPr>
        <w:pStyle w:val="NormalWeb"/>
        <w:shd w:val="clear" w:color="auto" w:fill="FFFFFF"/>
        <w:spacing w:before="0" w:beforeAutospacing="0" w:after="0" w:afterAutospacing="0"/>
      </w:pPr>
      <w:r w:rsidRPr="00C6485D">
        <w:t>1. Diante dos teus pés sejam planos os caminhos e que o vento sopre a teu favor.</w:t>
      </w:r>
    </w:p>
    <w:p w14:paraId="16CCB629" w14:textId="77777777" w:rsidR="00C6485D" w:rsidRPr="00C6485D" w:rsidRDefault="00C6485D" w:rsidP="00C6485D">
      <w:pPr>
        <w:pStyle w:val="NormalWeb"/>
        <w:shd w:val="clear" w:color="auto" w:fill="FFFFFF"/>
        <w:spacing w:before="0" w:beforeAutospacing="0" w:after="0" w:afterAutospacing="0"/>
      </w:pPr>
      <w:r w:rsidRPr="00C6485D">
        <w:rPr>
          <w:rStyle w:val="nfase"/>
          <w:rFonts w:eastAsiaTheme="majorEastAsia"/>
          <w:i w:val="0"/>
          <w:iCs w:val="0"/>
        </w:rPr>
        <w:t>Estr.//: E até te reencontrar, e até te reencontrar, que a mão sempiterna de Deus seja contigo. ://</w:t>
      </w:r>
    </w:p>
    <w:p w14:paraId="4674F2B3" w14:textId="77777777" w:rsidR="00C6485D" w:rsidRPr="00C6485D" w:rsidRDefault="00C6485D" w:rsidP="00C6485D">
      <w:pPr>
        <w:pStyle w:val="NormalWeb"/>
        <w:shd w:val="clear" w:color="auto" w:fill="FFFFFF"/>
        <w:spacing w:before="0" w:beforeAutospacing="0" w:after="0" w:afterAutospacing="0"/>
      </w:pPr>
      <w:r w:rsidRPr="00C6485D">
        <w:t>2. Que a luz do sol sempre aqueça o teu rosto e que a chuva molhe os teus campos. </w:t>
      </w:r>
    </w:p>
    <w:p w14:paraId="0F8F9286" w14:textId="77777777" w:rsidR="00C6485D" w:rsidRPr="00C6485D" w:rsidRDefault="00C6485D" w:rsidP="00C6485D">
      <w:pPr>
        <w:pStyle w:val="NormalWeb"/>
        <w:shd w:val="clear" w:color="auto" w:fill="FFFFFF"/>
        <w:spacing w:before="0" w:beforeAutospacing="0" w:after="0" w:afterAutospacing="0"/>
      </w:pPr>
      <w:r w:rsidRPr="00C6485D">
        <w:rPr>
          <w:rStyle w:val="nfase"/>
          <w:rFonts w:eastAsiaTheme="majorEastAsia"/>
          <w:i w:val="0"/>
          <w:iCs w:val="0"/>
        </w:rPr>
        <w:t>Estr. //: E até te reencontrar, e até te reencontrar, que a mão sempiterna de Deus seja contigo. ://</w:t>
      </w:r>
    </w:p>
    <w:p w14:paraId="11F4DBD3" w14:textId="77777777" w:rsidR="00C6485D" w:rsidRPr="00C6485D" w:rsidRDefault="00C6485D" w:rsidP="00C6485D">
      <w:pPr>
        <w:spacing w:after="0"/>
        <w:rPr>
          <w:rFonts w:ascii="Times New Roman" w:hAnsi="Times New Roman" w:cs="Times New Roman"/>
          <w:sz w:val="24"/>
          <w:szCs w:val="24"/>
        </w:rPr>
      </w:pPr>
    </w:p>
    <w:p w14:paraId="79A1E984" w14:textId="77777777" w:rsidR="00C6485D" w:rsidRPr="00C6485D" w:rsidRDefault="00C6485D" w:rsidP="00C6485D">
      <w:pPr>
        <w:spacing w:after="0"/>
        <w:rPr>
          <w:rFonts w:ascii="Times New Roman" w:hAnsi="Times New Roman" w:cs="Times New Roman"/>
          <w:b/>
          <w:color w:val="FF0000"/>
          <w:sz w:val="24"/>
          <w:szCs w:val="24"/>
        </w:rPr>
      </w:pPr>
      <w:r w:rsidRPr="00C6485D">
        <w:rPr>
          <w:rFonts w:ascii="Times New Roman" w:hAnsi="Times New Roman" w:cs="Times New Roman"/>
          <w:b/>
          <w:sz w:val="24"/>
          <w:szCs w:val="24"/>
        </w:rPr>
        <w:t>Envio</w:t>
      </w:r>
    </w:p>
    <w:p w14:paraId="5388722D" w14:textId="77777777" w:rsidR="00C6485D" w:rsidRPr="00C6485D" w:rsidRDefault="00C6485D" w:rsidP="00C6485D">
      <w:pPr>
        <w:spacing w:after="0"/>
        <w:jc w:val="both"/>
        <w:rPr>
          <w:rFonts w:ascii="Times New Roman" w:hAnsi="Times New Roman" w:cs="Times New Roman"/>
          <w:sz w:val="24"/>
          <w:szCs w:val="24"/>
        </w:rPr>
      </w:pPr>
      <w:r w:rsidRPr="00C6485D">
        <w:rPr>
          <w:rFonts w:ascii="Times New Roman" w:hAnsi="Times New Roman" w:cs="Times New Roman"/>
          <w:b/>
          <w:sz w:val="24"/>
          <w:szCs w:val="24"/>
        </w:rPr>
        <w:tab/>
      </w:r>
      <w:r w:rsidRPr="00C6485D">
        <w:rPr>
          <w:rFonts w:ascii="Times New Roman" w:hAnsi="Times New Roman" w:cs="Times New Roman"/>
          <w:b/>
          <w:bCs/>
          <w:sz w:val="24"/>
          <w:szCs w:val="24"/>
        </w:rPr>
        <w:t>L.</w:t>
      </w:r>
      <w:r w:rsidRPr="00C6485D">
        <w:rPr>
          <w:rFonts w:ascii="Times New Roman" w:hAnsi="Times New Roman" w:cs="Times New Roman"/>
          <w:sz w:val="24"/>
          <w:szCs w:val="24"/>
        </w:rPr>
        <w:t xml:space="preserve"> Vamos em paz, de mãos bem unidas e que as mãos amorosas de Deus embalem nosso sono e sonhos. Amém.</w:t>
      </w:r>
    </w:p>
    <w:p w14:paraId="349100B0" w14:textId="77777777" w:rsidR="00C6485D" w:rsidRPr="00C6485D" w:rsidRDefault="00C6485D" w:rsidP="00C6485D">
      <w:pPr>
        <w:spacing w:after="0"/>
        <w:jc w:val="both"/>
        <w:rPr>
          <w:rFonts w:ascii="Times New Roman" w:hAnsi="Times New Roman" w:cs="Times New Roman"/>
          <w:b/>
          <w:sz w:val="24"/>
          <w:szCs w:val="24"/>
        </w:rPr>
      </w:pPr>
      <w:r w:rsidRPr="00C6485D">
        <w:rPr>
          <w:rFonts w:ascii="Times New Roman" w:hAnsi="Times New Roman" w:cs="Times New Roman"/>
          <w:sz w:val="24"/>
          <w:szCs w:val="24"/>
        </w:rPr>
        <w:tab/>
      </w:r>
      <w:r w:rsidRPr="00C6485D">
        <w:rPr>
          <w:rFonts w:ascii="Times New Roman" w:hAnsi="Times New Roman" w:cs="Times New Roman"/>
          <w:b/>
          <w:sz w:val="24"/>
          <w:szCs w:val="24"/>
        </w:rPr>
        <w:t>C. Amém.</w:t>
      </w:r>
    </w:p>
    <w:p w14:paraId="39D43FB2" w14:textId="77777777" w:rsidR="00C6485D" w:rsidRPr="00C6485D" w:rsidRDefault="00C6485D" w:rsidP="00C6485D">
      <w:pPr>
        <w:spacing w:after="0"/>
        <w:rPr>
          <w:rFonts w:ascii="Times New Roman" w:hAnsi="Times New Roman" w:cs="Times New Roman"/>
          <w:b/>
          <w:sz w:val="24"/>
          <w:szCs w:val="24"/>
        </w:rPr>
      </w:pPr>
    </w:p>
    <w:p w14:paraId="1E9C6EC0" w14:textId="77777777" w:rsidR="00C6485D" w:rsidRPr="00C6485D" w:rsidRDefault="00C6485D" w:rsidP="00C6485D">
      <w:pPr>
        <w:spacing w:after="0"/>
        <w:rPr>
          <w:rFonts w:ascii="Times New Roman" w:hAnsi="Times New Roman" w:cs="Times New Roman"/>
          <w:b/>
          <w:color w:val="FF0000"/>
          <w:sz w:val="24"/>
          <w:szCs w:val="24"/>
        </w:rPr>
      </w:pPr>
      <w:r w:rsidRPr="00C6485D">
        <w:rPr>
          <w:rFonts w:ascii="Times New Roman" w:hAnsi="Times New Roman" w:cs="Times New Roman"/>
          <w:b/>
          <w:sz w:val="24"/>
          <w:szCs w:val="24"/>
        </w:rPr>
        <w:t>Sino</w:t>
      </w:r>
    </w:p>
    <w:p w14:paraId="7251827B" w14:textId="77777777" w:rsidR="00C6485D" w:rsidRPr="00C6485D" w:rsidRDefault="00C6485D" w:rsidP="00C6485D">
      <w:pPr>
        <w:spacing w:after="0"/>
        <w:jc w:val="right"/>
        <w:rPr>
          <w:rFonts w:ascii="Times New Roman" w:hAnsi="Times New Roman" w:cs="Times New Roman"/>
          <w:sz w:val="24"/>
          <w:szCs w:val="24"/>
        </w:rPr>
      </w:pPr>
    </w:p>
    <w:p w14:paraId="3C079482" w14:textId="77777777" w:rsidR="00C6485D" w:rsidRPr="00C6485D" w:rsidRDefault="00C6485D" w:rsidP="00C6485D">
      <w:pPr>
        <w:spacing w:after="0"/>
        <w:jc w:val="right"/>
        <w:rPr>
          <w:rFonts w:ascii="Times New Roman" w:hAnsi="Times New Roman" w:cs="Times New Roman"/>
          <w:color w:val="FF0000"/>
          <w:sz w:val="24"/>
          <w:szCs w:val="24"/>
        </w:rPr>
      </w:pPr>
      <w:r w:rsidRPr="00C6485D">
        <w:rPr>
          <w:rFonts w:ascii="Times New Roman" w:hAnsi="Times New Roman" w:cs="Times New Roman"/>
          <w:sz w:val="24"/>
          <w:szCs w:val="24"/>
        </w:rPr>
        <w:t>(Prep. Pa. Ma. Ana Isa dos Reis Costella e Mus. Wagner Petry Moraes)</w:t>
      </w:r>
    </w:p>
    <w:p w14:paraId="5DB28F18" w14:textId="77777777" w:rsidR="00E5118F" w:rsidRPr="00C6485D" w:rsidRDefault="00E5118F" w:rsidP="00A9774A">
      <w:pPr>
        <w:rPr>
          <w:rFonts w:ascii="Times New Roman" w:hAnsi="Times New Roman" w:cs="Times New Roman"/>
          <w:sz w:val="24"/>
          <w:szCs w:val="24"/>
        </w:rPr>
      </w:pPr>
    </w:p>
    <w:p w14:paraId="262873F2" w14:textId="77777777" w:rsidR="00E5118F" w:rsidRPr="00C6485D" w:rsidRDefault="00E5118F" w:rsidP="00A9774A">
      <w:pPr>
        <w:rPr>
          <w:rFonts w:ascii="Times New Roman" w:hAnsi="Times New Roman" w:cs="Times New Roman"/>
          <w:sz w:val="24"/>
          <w:szCs w:val="24"/>
        </w:rPr>
      </w:pPr>
    </w:p>
    <w:p w14:paraId="78F4D7CA" w14:textId="77777777" w:rsidR="00C73E7F" w:rsidRPr="00C6485D" w:rsidRDefault="00C73E7F" w:rsidP="00A9774A">
      <w:pPr>
        <w:rPr>
          <w:rFonts w:ascii="Times New Roman" w:hAnsi="Times New Roman" w:cs="Times New Roman"/>
          <w:sz w:val="24"/>
          <w:szCs w:val="24"/>
        </w:rPr>
      </w:pPr>
    </w:p>
    <w:p w14:paraId="64074828" w14:textId="77777777" w:rsidR="00C73E7F" w:rsidRPr="00C6485D" w:rsidRDefault="00C73E7F" w:rsidP="00A9774A">
      <w:pPr>
        <w:rPr>
          <w:rFonts w:ascii="Times New Roman" w:hAnsi="Times New Roman" w:cs="Times New Roman"/>
          <w:sz w:val="24"/>
          <w:szCs w:val="24"/>
        </w:rPr>
      </w:pPr>
    </w:p>
    <w:p w14:paraId="06681667" w14:textId="77777777" w:rsidR="00C73E7F" w:rsidRPr="00C6485D" w:rsidRDefault="00C73E7F" w:rsidP="00A9774A">
      <w:pPr>
        <w:rPr>
          <w:rFonts w:ascii="Times New Roman" w:hAnsi="Times New Roman" w:cs="Times New Roman"/>
          <w:sz w:val="24"/>
          <w:szCs w:val="24"/>
        </w:rPr>
      </w:pPr>
    </w:p>
    <w:p w14:paraId="62302829" w14:textId="77777777" w:rsidR="00C73E7F" w:rsidRPr="00C6485D" w:rsidRDefault="00C73E7F" w:rsidP="00A9774A">
      <w:pPr>
        <w:rPr>
          <w:rFonts w:ascii="Times New Roman" w:hAnsi="Times New Roman" w:cs="Times New Roman"/>
          <w:sz w:val="24"/>
          <w:szCs w:val="24"/>
        </w:rPr>
      </w:pPr>
    </w:p>
    <w:p w14:paraId="6C819651" w14:textId="77777777" w:rsidR="00C73E7F" w:rsidRPr="00C6485D" w:rsidRDefault="00C73E7F" w:rsidP="00A9774A">
      <w:pPr>
        <w:rPr>
          <w:rFonts w:ascii="Times New Roman" w:hAnsi="Times New Roman" w:cs="Times New Roman"/>
          <w:sz w:val="24"/>
          <w:szCs w:val="24"/>
        </w:rPr>
      </w:pPr>
    </w:p>
    <w:p w14:paraId="42709112" w14:textId="77777777" w:rsidR="00C73E7F" w:rsidRPr="00C6485D" w:rsidRDefault="00C73E7F" w:rsidP="00A9774A">
      <w:pPr>
        <w:rPr>
          <w:rFonts w:ascii="Times New Roman" w:hAnsi="Times New Roman" w:cs="Times New Roman"/>
          <w:sz w:val="24"/>
          <w:szCs w:val="24"/>
        </w:rPr>
      </w:pPr>
    </w:p>
    <w:p w14:paraId="737A2BE3" w14:textId="77777777" w:rsidR="00C73E7F" w:rsidRPr="00C6485D" w:rsidRDefault="00C73E7F" w:rsidP="00A9774A">
      <w:pPr>
        <w:rPr>
          <w:rFonts w:ascii="Times New Roman" w:hAnsi="Times New Roman" w:cs="Times New Roman"/>
          <w:sz w:val="24"/>
          <w:szCs w:val="24"/>
        </w:rPr>
      </w:pPr>
    </w:p>
    <w:p w14:paraId="30F2A731" w14:textId="77777777" w:rsidR="00C73E7F" w:rsidRPr="00C6485D" w:rsidRDefault="00C73E7F" w:rsidP="00A9774A">
      <w:pPr>
        <w:rPr>
          <w:rFonts w:ascii="Times New Roman" w:hAnsi="Times New Roman" w:cs="Times New Roman"/>
          <w:sz w:val="24"/>
          <w:szCs w:val="24"/>
        </w:rPr>
      </w:pPr>
    </w:p>
    <w:p w14:paraId="6804C2DD" w14:textId="77777777" w:rsidR="00C73E7F" w:rsidRPr="00C6485D" w:rsidRDefault="00C73E7F" w:rsidP="00A9774A">
      <w:pPr>
        <w:rPr>
          <w:rFonts w:ascii="Times New Roman" w:hAnsi="Times New Roman" w:cs="Times New Roman"/>
          <w:sz w:val="24"/>
          <w:szCs w:val="24"/>
        </w:rPr>
      </w:pPr>
    </w:p>
    <w:p w14:paraId="19B47DBE" w14:textId="77777777" w:rsidR="00C73E7F" w:rsidRPr="00C6485D" w:rsidRDefault="00C73E7F" w:rsidP="00A9774A">
      <w:pPr>
        <w:rPr>
          <w:rFonts w:ascii="Times New Roman" w:hAnsi="Times New Roman" w:cs="Times New Roman"/>
          <w:sz w:val="24"/>
          <w:szCs w:val="24"/>
        </w:rPr>
      </w:pPr>
    </w:p>
    <w:p w14:paraId="3C489340" w14:textId="77777777" w:rsidR="00C73E7F" w:rsidRPr="00C6485D" w:rsidRDefault="00C73E7F" w:rsidP="00A9774A">
      <w:pPr>
        <w:rPr>
          <w:rFonts w:ascii="Times New Roman" w:hAnsi="Times New Roman" w:cs="Times New Roman"/>
          <w:sz w:val="24"/>
          <w:szCs w:val="24"/>
        </w:rPr>
      </w:pPr>
    </w:p>
    <w:p w14:paraId="4745E50D" w14:textId="77777777" w:rsidR="00C73E7F" w:rsidRPr="00C6485D" w:rsidRDefault="00C73E7F" w:rsidP="00A9774A">
      <w:pPr>
        <w:rPr>
          <w:rFonts w:ascii="Times New Roman" w:hAnsi="Times New Roman" w:cs="Times New Roman"/>
          <w:sz w:val="24"/>
          <w:szCs w:val="24"/>
        </w:rPr>
      </w:pPr>
    </w:p>
    <w:p w14:paraId="5F7105A7" w14:textId="77777777" w:rsidR="00C73E7F" w:rsidRPr="00C6485D" w:rsidRDefault="00C73E7F" w:rsidP="00A9774A">
      <w:pPr>
        <w:rPr>
          <w:rFonts w:ascii="Times New Roman" w:hAnsi="Times New Roman" w:cs="Times New Roman"/>
          <w:sz w:val="24"/>
          <w:szCs w:val="24"/>
        </w:rPr>
      </w:pPr>
    </w:p>
    <w:p w14:paraId="0DF2C105" w14:textId="77777777" w:rsidR="00C73E7F" w:rsidRPr="00C6485D" w:rsidRDefault="00C73E7F" w:rsidP="00A9774A">
      <w:pPr>
        <w:rPr>
          <w:rFonts w:ascii="Times New Roman" w:hAnsi="Times New Roman" w:cs="Times New Roman"/>
          <w:sz w:val="24"/>
          <w:szCs w:val="24"/>
        </w:rPr>
      </w:pPr>
    </w:p>
    <w:sectPr w:rsidR="00C73E7F" w:rsidRPr="00C6485D" w:rsidSect="000D06C8">
      <w:headerReference w:type="default" r:id="rId7"/>
      <w:footerReference w:type="default" r:id="rId8"/>
      <w:headerReference w:type="first" r:id="rId9"/>
      <w:footerReference w:type="first" r:id="rId10"/>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5DEB" w14:textId="77777777" w:rsidR="00084057" w:rsidRDefault="00084057" w:rsidP="000D06C8">
      <w:pPr>
        <w:spacing w:after="0" w:line="240" w:lineRule="auto"/>
      </w:pPr>
      <w:r>
        <w:separator/>
      </w:r>
    </w:p>
  </w:endnote>
  <w:endnote w:type="continuationSeparator" w:id="0">
    <w:p w14:paraId="20C1E756" w14:textId="77777777" w:rsidR="00084057" w:rsidRDefault="00084057" w:rsidP="000D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BC92" w14:textId="77777777" w:rsidR="000D06C8" w:rsidRDefault="00A9774A">
    <w:pPr>
      <w:pStyle w:val="Rodap"/>
    </w:pPr>
    <w:r>
      <w:rPr>
        <w:noProof/>
      </w:rPr>
      <w:drawing>
        <wp:anchor distT="0" distB="0" distL="114300" distR="114300" simplePos="0" relativeHeight="251669504" behindDoc="0" locked="0" layoutInCell="1" allowOverlap="1" wp14:anchorId="1A61B81E" wp14:editId="31E104FB">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24DBF8C2" w14:textId="77777777" w:rsidR="000D06C8" w:rsidRDefault="00A9774A">
        <w:pPr>
          <w:pStyle w:val="Rodap"/>
        </w:pPr>
        <w:r>
          <w:rPr>
            <w:noProof/>
          </w:rPr>
          <w:drawing>
            <wp:anchor distT="0" distB="0" distL="114300" distR="114300" simplePos="0" relativeHeight="251665408" behindDoc="0" locked="0" layoutInCell="1" allowOverlap="1" wp14:anchorId="3F56E0E0" wp14:editId="02FDD482">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8550" w14:textId="77777777" w:rsidR="00084057" w:rsidRDefault="00084057" w:rsidP="000D06C8">
      <w:pPr>
        <w:spacing w:after="0" w:line="240" w:lineRule="auto"/>
      </w:pPr>
      <w:r>
        <w:separator/>
      </w:r>
    </w:p>
  </w:footnote>
  <w:footnote w:type="continuationSeparator" w:id="0">
    <w:p w14:paraId="2630AD37" w14:textId="77777777" w:rsidR="00084057" w:rsidRDefault="00084057" w:rsidP="000D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776D"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420E892A" wp14:editId="42B0F988">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CE3E9D"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0E892A"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5ECE3E9D"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2B2F81D1"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0F78" w14:textId="77777777" w:rsidR="000D06C8" w:rsidRDefault="000D06C8">
    <w:pPr>
      <w:pStyle w:val="Cabealho"/>
    </w:pPr>
    <w:r>
      <w:rPr>
        <w:noProof/>
      </w:rPr>
      <w:drawing>
        <wp:anchor distT="0" distB="0" distL="114300" distR="114300" simplePos="0" relativeHeight="251658240" behindDoc="1" locked="0" layoutInCell="1" allowOverlap="1" wp14:anchorId="2088DFDC" wp14:editId="3E00CA1F">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35CE20DF" w14:textId="77777777" w:rsidR="000D06C8" w:rsidRDefault="000D06C8">
    <w:pPr>
      <w:pStyle w:val="Cabealho"/>
    </w:pPr>
    <w:r>
      <w:ptab w:relativeTo="margin" w:alignment="left" w:leader="do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57"/>
    <w:rsid w:val="00084057"/>
    <w:rsid w:val="000D06C8"/>
    <w:rsid w:val="0011703A"/>
    <w:rsid w:val="001C294B"/>
    <w:rsid w:val="003A0643"/>
    <w:rsid w:val="003E6CF5"/>
    <w:rsid w:val="005453E2"/>
    <w:rsid w:val="006C099B"/>
    <w:rsid w:val="00720FD9"/>
    <w:rsid w:val="007C5B3E"/>
    <w:rsid w:val="00A06516"/>
    <w:rsid w:val="00A9774A"/>
    <w:rsid w:val="00B421C8"/>
    <w:rsid w:val="00C13600"/>
    <w:rsid w:val="00C6485D"/>
    <w:rsid w:val="00C73E7F"/>
    <w:rsid w:val="00E5118F"/>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DFC1"/>
  <w15:chartTrackingRefBased/>
  <w15:docId w15:val="{DA666643-A119-4592-ACB4-58851C1D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5D"/>
    <w:pPr>
      <w:spacing w:line="259" w:lineRule="auto"/>
    </w:pPr>
    <w:rPr>
      <w:kern w:val="0"/>
      <w:sz w:val="22"/>
      <w:szCs w:val="22"/>
      <w14:ligatures w14:val="none"/>
    </w:rPr>
  </w:style>
  <w:style w:type="paragraph" w:styleId="Ttulo1">
    <w:name w:val="heading 1"/>
    <w:basedOn w:val="Normal"/>
    <w:next w:val="Normal"/>
    <w:link w:val="Ttulo1Char"/>
    <w:uiPriority w:val="9"/>
    <w:qFormat/>
    <w:rsid w:val="000D06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0D06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0D06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0D06C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0D06C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0D06C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0D06C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0D06C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0D06C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uiPriority w:val="10"/>
    <w:qFormat/>
    <w:rsid w:val="000D06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spacing w:after="0" w:line="240" w:lineRule="auto"/>
    </w:pPr>
    <w:rPr>
      <w:kern w:val="2"/>
      <w:sz w:val="24"/>
      <w:szCs w:val="24"/>
      <w14:ligatures w14:val="standardContextual"/>
    </w:r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spacing w:after="0" w:line="240" w:lineRule="auto"/>
    </w:pPr>
    <w:rPr>
      <w:kern w:val="2"/>
      <w:sz w:val="24"/>
      <w:szCs w:val="24"/>
      <w14:ligatures w14:val="standardContextual"/>
    </w:r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paragraph" w:styleId="NormalWeb">
    <w:name w:val="Normal (Web)"/>
    <w:basedOn w:val="Normal"/>
    <w:uiPriority w:val="99"/>
    <w:semiHidden/>
    <w:unhideWhenUsed/>
    <w:rsid w:val="00C648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64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1455248685">
      <w:bodyDiv w:val="1"/>
      <w:marLeft w:val="0"/>
      <w:marRight w:val="0"/>
      <w:marTop w:val="0"/>
      <w:marBottom w:val="0"/>
      <w:divBdr>
        <w:top w:val="none" w:sz="0" w:space="0" w:color="auto"/>
        <w:left w:val="none" w:sz="0" w:space="0" w:color="auto"/>
        <w:bottom w:val="none" w:sz="0" w:space="0" w:color="auto"/>
        <w:right w:val="none" w:sz="0" w:space="0" w:color="auto"/>
      </w:divBdr>
    </w:div>
    <w:div w:id="1863736457">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3</TotalTime>
  <Pages>3</Pages>
  <Words>772</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5</cp:revision>
  <cp:lastPrinted>2024-11-11T18:50:00Z</cp:lastPrinted>
  <dcterms:created xsi:type="dcterms:W3CDTF">2024-11-12T16:13:00Z</dcterms:created>
  <dcterms:modified xsi:type="dcterms:W3CDTF">2024-11-12T16:18:00Z</dcterms:modified>
</cp:coreProperties>
</file>