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5975F" w14:textId="40C1AF8E" w:rsidR="00F5056A" w:rsidRDefault="00227093" w:rsidP="00227093">
      <w:r>
        <w:rPr>
          <w:noProof/>
        </w:rPr>
        <w:drawing>
          <wp:anchor distT="0" distB="0" distL="0" distR="0" simplePos="0" relativeHeight="2" behindDoc="0" locked="0" layoutInCell="0" allowOverlap="1" wp14:anchorId="72DE803B" wp14:editId="3F10EB43">
            <wp:simplePos x="0" y="0"/>
            <wp:positionH relativeFrom="column">
              <wp:posOffset>-618490</wp:posOffset>
            </wp:positionH>
            <wp:positionV relativeFrom="paragraph">
              <wp:posOffset>-600075</wp:posOffset>
            </wp:positionV>
            <wp:extent cx="7357745" cy="10452735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45" cy="1045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0" allowOverlap="1" wp14:anchorId="21F21F6A" wp14:editId="60ABE831">
            <wp:simplePos x="0" y="0"/>
            <wp:positionH relativeFrom="column">
              <wp:posOffset>-629920</wp:posOffset>
            </wp:positionH>
            <wp:positionV relativeFrom="paragraph">
              <wp:posOffset>8896350</wp:posOffset>
            </wp:positionV>
            <wp:extent cx="7379970" cy="10438130"/>
            <wp:effectExtent l="0" t="0" r="0" b="0"/>
            <wp:wrapSquare wrapText="largest"/>
            <wp:docPr id="2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43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3CDB8C" w14:textId="77777777" w:rsidR="00F5056A" w:rsidRDefault="00227093">
      <w:r>
        <w:rPr>
          <w:noProof/>
        </w:rPr>
        <w:lastRenderedPageBreak/>
        <w:drawing>
          <wp:anchor distT="0" distB="0" distL="0" distR="0" simplePos="0" relativeHeight="4" behindDoc="0" locked="0" layoutInCell="0" allowOverlap="1" wp14:anchorId="3DF792F7" wp14:editId="5DCDEE89">
            <wp:simplePos x="0" y="0"/>
            <wp:positionH relativeFrom="column">
              <wp:posOffset>-205740</wp:posOffset>
            </wp:positionH>
            <wp:positionV relativeFrom="paragraph">
              <wp:posOffset>67945</wp:posOffset>
            </wp:positionV>
            <wp:extent cx="6459220" cy="579120"/>
            <wp:effectExtent l="0" t="0" r="0" b="0"/>
            <wp:wrapSquare wrapText="largest"/>
            <wp:docPr id="3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1971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2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BF6100" w14:textId="77777777" w:rsidR="00F5056A" w:rsidRDefault="00227093">
      <w:pPr>
        <w:jc w:val="both"/>
        <w:rPr>
          <w:rFonts w:ascii="Calibri" w:hAnsi="Calibri"/>
          <w:b/>
          <w:bCs/>
          <w:color w:val="492DB2"/>
        </w:rPr>
      </w:pPr>
      <w:r>
        <w:rPr>
          <w:rFonts w:ascii="Calibri" w:hAnsi="Calibri"/>
          <w:b/>
          <w:bCs/>
          <w:color w:val="492DB2"/>
        </w:rPr>
        <w:t>Tema: As conversões diárias para compartilhar a generosidade de Deus</w:t>
      </w:r>
    </w:p>
    <w:p w14:paraId="04F9205C" w14:textId="77777777" w:rsidR="00F5056A" w:rsidRDefault="00F5056A">
      <w:pPr>
        <w:jc w:val="both"/>
        <w:rPr>
          <w:rFonts w:ascii="Calibri" w:hAnsi="Calibri"/>
          <w:b/>
          <w:bCs/>
          <w:color w:val="492DB2"/>
        </w:rPr>
      </w:pPr>
    </w:p>
    <w:p w14:paraId="645B1780" w14:textId="77777777" w:rsidR="00F5056A" w:rsidRDefault="00227093">
      <w:pPr>
        <w:jc w:val="both"/>
        <w:rPr>
          <w:rFonts w:ascii="Calibri" w:hAnsi="Calibri"/>
          <w:b/>
          <w:bCs/>
          <w:color w:val="492DB2"/>
        </w:rPr>
      </w:pPr>
      <w:r>
        <w:rPr>
          <w:rFonts w:ascii="Calibri" w:hAnsi="Calibri"/>
          <w:b/>
          <w:bCs/>
          <w:color w:val="492DB2"/>
        </w:rPr>
        <w:t>Sinos</w:t>
      </w:r>
    </w:p>
    <w:p w14:paraId="15A17E8A" w14:textId="77777777" w:rsidR="00F5056A" w:rsidRDefault="00F5056A">
      <w:pPr>
        <w:jc w:val="both"/>
        <w:rPr>
          <w:rFonts w:ascii="Calibri" w:hAnsi="Calibri"/>
          <w:b/>
          <w:bCs/>
          <w:color w:val="492DB2"/>
        </w:rPr>
      </w:pPr>
    </w:p>
    <w:p w14:paraId="6F804354" w14:textId="77777777" w:rsidR="00F5056A" w:rsidRDefault="00227093">
      <w:pPr>
        <w:jc w:val="both"/>
        <w:rPr>
          <w:rFonts w:ascii="Calibri" w:hAnsi="Calibri"/>
          <w:b/>
          <w:bCs/>
          <w:color w:val="492DB2"/>
        </w:rPr>
      </w:pPr>
      <w:r>
        <w:rPr>
          <w:rFonts w:ascii="Calibri" w:hAnsi="Calibri"/>
          <w:b/>
          <w:bCs/>
          <w:color w:val="492DB2"/>
        </w:rPr>
        <w:t>Prelúdio</w:t>
      </w:r>
    </w:p>
    <w:p w14:paraId="26A3ED7F" w14:textId="77777777" w:rsidR="00F5056A" w:rsidRDefault="00F5056A">
      <w:pPr>
        <w:jc w:val="both"/>
        <w:rPr>
          <w:rFonts w:ascii="Calibri" w:hAnsi="Calibri"/>
          <w:b/>
          <w:bCs/>
          <w:color w:val="492DB2"/>
        </w:rPr>
      </w:pPr>
    </w:p>
    <w:p w14:paraId="79DADDE6" w14:textId="77777777" w:rsidR="00F5056A" w:rsidRDefault="00227093">
      <w:pPr>
        <w:jc w:val="both"/>
        <w:rPr>
          <w:rFonts w:ascii="Calibri" w:hAnsi="Calibri"/>
          <w:b/>
          <w:bCs/>
          <w:color w:val="492DB2"/>
        </w:rPr>
      </w:pPr>
      <w:r>
        <w:rPr>
          <w:rFonts w:ascii="Calibri" w:hAnsi="Calibri"/>
          <w:b/>
          <w:bCs/>
          <w:color w:val="492DB2"/>
        </w:rPr>
        <w:t>Saudação</w:t>
      </w:r>
    </w:p>
    <w:p w14:paraId="5C7FCCAB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</w:rPr>
        <w:t>Bom dia, Boa tarde, Boa Noite.</w:t>
      </w:r>
    </w:p>
    <w:p w14:paraId="2DDBAFBD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Sejam bem-vindas e bem-vindos a este culto que celebra o Dia Nacional da Diaconia, celebrado sempre no domingo </w:t>
      </w:r>
      <w:proofErr w:type="spellStart"/>
      <w:r>
        <w:rPr>
          <w:rFonts w:ascii="Calibri" w:hAnsi="Calibri"/>
        </w:rPr>
        <w:t>Misericordias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Domini</w:t>
      </w:r>
      <w:proofErr w:type="spellEnd"/>
      <w:r>
        <w:rPr>
          <w:rFonts w:ascii="Calibri" w:hAnsi="Calibri"/>
        </w:rPr>
        <w:t>, o segundo domingo após a Páscoa.</w:t>
      </w:r>
    </w:p>
    <w:p w14:paraId="5FF1A38D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</w:rPr>
        <w:t>“Os do Caminho”, assim eram chamadas as primeiras pessoas cristãs. Lemos, nos Evangelhos, que Jesus e suas discípulas e seus discípulos estão sempre a caminho, nas vilas, campos e cidades. Mesmo ressuscitado, Jesus se revela aos caminhantes no caminho de Emaús. O apóstolo Paulo foi confrontado com a palavra no caminho a Damasco. A vida é feita de caminhos... caminhos que levam, caminhos que trazem... sonhos, alegrias, tristezas, inseguranças, fragilidades, esperanças</w:t>
      </w:r>
      <w:proofErr w:type="gramStart"/>
      <w:r>
        <w:rPr>
          <w:rFonts w:ascii="Calibri" w:hAnsi="Calibri"/>
        </w:rPr>
        <w:t>… Nada</w:t>
      </w:r>
      <w:proofErr w:type="gramEnd"/>
      <w:r>
        <w:rPr>
          <w:rFonts w:ascii="Calibri" w:hAnsi="Calibri"/>
        </w:rPr>
        <w:t xml:space="preserve"> vem ou vai sem caminhos. O Evangelho é pregado nas caminhadas, nas fugas, nas trilhas, nas estradas, nas viagens ao longo de muitas vias construídas. Caminhos de Missão levando e compartilhando a boa palavra da generosidade de Deus.</w:t>
      </w:r>
    </w:p>
    <w:p w14:paraId="541C3369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Nós somos caminhantes, compartilhando da mesma fé e amor; nos reunimos, assim, em nome e na presença do Trino Deus, aquele que é Pai, Filho e Espírito Santo. </w:t>
      </w:r>
      <w:proofErr w:type="gramStart"/>
      <w:r>
        <w:rPr>
          <w:rFonts w:ascii="Calibri" w:hAnsi="Calibri"/>
        </w:rPr>
        <w:t>Amém..</w:t>
      </w:r>
      <w:proofErr w:type="gramEnd"/>
    </w:p>
    <w:p w14:paraId="58ED1F28" w14:textId="77777777" w:rsidR="00F5056A" w:rsidRDefault="00F5056A">
      <w:pPr>
        <w:jc w:val="both"/>
        <w:rPr>
          <w:rFonts w:ascii="Calibri" w:hAnsi="Calibri"/>
        </w:rPr>
      </w:pPr>
    </w:p>
    <w:p w14:paraId="1BD11D79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  <w:b/>
          <w:bCs/>
          <w:color w:val="492DB2"/>
        </w:rPr>
        <w:t xml:space="preserve">Hino: </w:t>
      </w:r>
      <w:r>
        <w:rPr>
          <w:rFonts w:ascii="Calibri" w:hAnsi="Calibri"/>
        </w:rPr>
        <w:t>Deus Trino – LCI 3</w:t>
      </w:r>
    </w:p>
    <w:p w14:paraId="40645990" w14:textId="77777777" w:rsidR="00F5056A" w:rsidRDefault="00F5056A">
      <w:pPr>
        <w:jc w:val="both"/>
        <w:rPr>
          <w:rFonts w:ascii="Calibri" w:hAnsi="Calibri"/>
          <w:b/>
          <w:bCs/>
          <w:color w:val="6B5E9B"/>
        </w:rPr>
      </w:pPr>
    </w:p>
    <w:p w14:paraId="64CCC266" w14:textId="77777777" w:rsidR="00F5056A" w:rsidRDefault="00227093">
      <w:pPr>
        <w:jc w:val="both"/>
        <w:rPr>
          <w:rFonts w:ascii="Calibri" w:hAnsi="Calibri"/>
          <w:b/>
          <w:bCs/>
          <w:color w:val="492DB2"/>
        </w:rPr>
      </w:pPr>
      <w:r>
        <w:rPr>
          <w:rFonts w:ascii="Calibri" w:hAnsi="Calibri"/>
          <w:b/>
          <w:bCs/>
          <w:color w:val="492DB2"/>
        </w:rPr>
        <w:t>Confissão de pecados</w:t>
      </w:r>
    </w:p>
    <w:p w14:paraId="1E4AC223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Comunidade reunida, também se coloca diante de Deus em confissão de pecados. </w:t>
      </w:r>
    </w:p>
    <w:p w14:paraId="35066E97" w14:textId="77777777" w:rsidR="00F5056A" w:rsidRDefault="00F5056A">
      <w:pPr>
        <w:jc w:val="both"/>
        <w:rPr>
          <w:rFonts w:ascii="Calibri" w:hAnsi="Calibri"/>
        </w:rPr>
      </w:pPr>
    </w:p>
    <w:p w14:paraId="52CD6155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Oremos: Deus de misericórdia, em nossos hinos e orações te adoramos e confessamos que tu és o Senhor da vida, vencedor sobre todos os poderes deste mundo, criado por ti com sua natureza, animais e seres humanos. Mas em nosso dia a dia, nos invadem </w:t>
      </w:r>
      <w:proofErr w:type="spellStart"/>
      <w:r>
        <w:rPr>
          <w:rFonts w:ascii="Calibri" w:hAnsi="Calibri"/>
        </w:rPr>
        <w:t>sentimentos</w:t>
      </w:r>
      <w:proofErr w:type="spellEnd"/>
      <w:r>
        <w:rPr>
          <w:rFonts w:ascii="Calibri" w:hAnsi="Calibri"/>
        </w:rPr>
        <w:t xml:space="preserve"> de culpa e de dúvida sobre a certeza do teu poder. Vivemos num mundo cheio de inseguranças, algumas vozes nos falam e confundem nossa fé em ti. Necessitamos de conversão para compartilhar tua generosidade. Mostra-nos o que devemos enxergar e como caminhar. Pedimos perdão pelas vezes que trilhamos caminhos que trazem sofrimento para ti, às pessoas próximas e a nós mesmos. Converte-nos, para que enxerguemos por onde devemos andar, conforme a tua palavra salvadora. Que com alegria e cheios do Santo</w:t>
      </w:r>
      <w:r>
        <w:rPr>
          <w:rFonts w:ascii="Calibri" w:hAnsi="Calibri"/>
        </w:rPr>
        <w:t xml:space="preserve"> Espírito anunciemos que Cristo é o Salvador enviado por ti. Por Jesus Cristo, nosso Senhor, hoje e sempre. Amém. </w:t>
      </w:r>
    </w:p>
    <w:p w14:paraId="2C1BE8D9" w14:textId="77777777" w:rsidR="00F5056A" w:rsidRDefault="00F5056A">
      <w:pPr>
        <w:jc w:val="both"/>
        <w:rPr>
          <w:rFonts w:ascii="Calibri" w:hAnsi="Calibri"/>
        </w:rPr>
      </w:pPr>
    </w:p>
    <w:p w14:paraId="45C0A70C" w14:textId="77777777" w:rsidR="00F5056A" w:rsidRDefault="00227093">
      <w:pPr>
        <w:jc w:val="both"/>
        <w:rPr>
          <w:rFonts w:ascii="Calibri" w:hAnsi="Calibri"/>
          <w:b/>
          <w:bCs/>
          <w:color w:val="492DB2"/>
        </w:rPr>
      </w:pPr>
      <w:r>
        <w:rPr>
          <w:rFonts w:ascii="Calibri" w:hAnsi="Calibri"/>
          <w:b/>
          <w:bCs/>
          <w:color w:val="492DB2"/>
        </w:rPr>
        <w:t>Absolvição</w:t>
      </w:r>
    </w:p>
    <w:p w14:paraId="0AD54583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</w:rPr>
        <w:t>Deus vem ao nosso encontro: “Os que esperam no Senhor, renovam as suas forças. Pois no Senhor há misericórdia. Nele, há redenção.” Em nome de Jesus Cristo, anuncio o perdão dos seus pecados, em nome do Pai, do Filho e do Espírito Santo. Amém.</w:t>
      </w:r>
    </w:p>
    <w:p w14:paraId="32D87760" w14:textId="77777777" w:rsidR="00F5056A" w:rsidRDefault="00F5056A">
      <w:pPr>
        <w:jc w:val="both"/>
        <w:rPr>
          <w:rFonts w:ascii="Calibri" w:hAnsi="Calibri"/>
        </w:rPr>
      </w:pPr>
    </w:p>
    <w:p w14:paraId="35686DF9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anchor distT="0" distB="0" distL="0" distR="0" simplePos="0" relativeHeight="5" behindDoc="0" locked="0" layoutInCell="0" allowOverlap="1" wp14:anchorId="4044F1AF" wp14:editId="2FF8A057">
            <wp:simplePos x="0" y="0"/>
            <wp:positionH relativeFrom="column">
              <wp:posOffset>0</wp:posOffset>
            </wp:positionH>
            <wp:positionV relativeFrom="paragraph">
              <wp:posOffset>259715</wp:posOffset>
            </wp:positionV>
            <wp:extent cx="6120130" cy="241935"/>
            <wp:effectExtent l="0" t="0" r="0" b="0"/>
            <wp:wrapSquare wrapText="largest"/>
            <wp:docPr id="4" name="Figur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4FC9F8" w14:textId="77777777" w:rsidR="00F5056A" w:rsidRDefault="00227093">
      <w:pPr>
        <w:jc w:val="both"/>
        <w:rPr>
          <w:rFonts w:ascii="Calibri" w:hAnsi="Calibri"/>
          <w:b/>
          <w:bCs/>
          <w:color w:val="492DB2"/>
        </w:rPr>
      </w:pPr>
      <w:r>
        <w:rPr>
          <w:rFonts w:ascii="Calibri" w:hAnsi="Calibri"/>
          <w:b/>
          <w:bCs/>
          <w:color w:val="492DB2"/>
        </w:rPr>
        <w:t>Kyrie</w:t>
      </w:r>
    </w:p>
    <w:p w14:paraId="4A03E0C5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</w:rPr>
        <w:t>A comunidade perdoada e convertida à generosidade de Deus levanta o olhar e percebe as dores deste mundo e por elas intercede a Deus. Clamemos ao Senhor, cantando:</w:t>
      </w:r>
    </w:p>
    <w:p w14:paraId="11D2CFD2" w14:textId="77777777" w:rsidR="00F5056A" w:rsidRDefault="00F5056A">
      <w:pPr>
        <w:jc w:val="both"/>
        <w:rPr>
          <w:rFonts w:ascii="Calibri" w:hAnsi="Calibri"/>
        </w:rPr>
      </w:pPr>
    </w:p>
    <w:p w14:paraId="5F7B6522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  <w:b/>
          <w:bCs/>
          <w:color w:val="492DB2"/>
        </w:rPr>
        <w:t xml:space="preserve">Hino: </w:t>
      </w:r>
      <w:r>
        <w:rPr>
          <w:rFonts w:ascii="Calibri" w:hAnsi="Calibri"/>
        </w:rPr>
        <w:t>Pelas dores deste mundo – LCI 56</w:t>
      </w:r>
    </w:p>
    <w:p w14:paraId="1BE3ABE3" w14:textId="77777777" w:rsidR="00F5056A" w:rsidRDefault="00F5056A">
      <w:pPr>
        <w:jc w:val="both"/>
        <w:rPr>
          <w:rFonts w:ascii="Calibri" w:hAnsi="Calibri"/>
          <w:color w:val="492DB2"/>
        </w:rPr>
      </w:pPr>
    </w:p>
    <w:p w14:paraId="0845D179" w14:textId="77777777" w:rsidR="00F5056A" w:rsidRDefault="00227093">
      <w:pPr>
        <w:jc w:val="both"/>
        <w:rPr>
          <w:rFonts w:ascii="Calibri" w:hAnsi="Calibri"/>
          <w:b/>
          <w:bCs/>
          <w:color w:val="492DB2"/>
        </w:rPr>
      </w:pPr>
      <w:r>
        <w:rPr>
          <w:rFonts w:ascii="Calibri" w:hAnsi="Calibri"/>
          <w:b/>
          <w:bCs/>
          <w:color w:val="492DB2"/>
        </w:rPr>
        <w:t>Glória</w:t>
      </w:r>
    </w:p>
    <w:p w14:paraId="7981D6A9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Deus nos acompanhou e acompanha a cada dia com seu amor e cuidado, seja nas alegrias, nas perdas, nas angústias. Deus age no mundo, em nós e </w:t>
      </w:r>
      <w:r>
        <w:rPr>
          <w:rFonts w:ascii="Calibri" w:hAnsi="Calibri"/>
        </w:rPr>
        <w:t>através de toda cristandade, para transformar situações que causam sofrimento e exclusão. Também o Salmista diz: “...tem compaixão de mim, sê tu Senhor o meu auxílio. Converteste o meu pranto em folguedos, me cingiste de alegria. Graças te darei para sempre.” Louvemos a generosidade do Senhor, cantando: Glória!</w:t>
      </w:r>
    </w:p>
    <w:p w14:paraId="05150B15" w14:textId="77777777" w:rsidR="00F5056A" w:rsidRDefault="00F5056A">
      <w:pPr>
        <w:jc w:val="both"/>
        <w:rPr>
          <w:rFonts w:ascii="Calibri" w:hAnsi="Calibri"/>
          <w:color w:val="492DB2"/>
        </w:rPr>
      </w:pPr>
    </w:p>
    <w:p w14:paraId="1356D782" w14:textId="77777777" w:rsidR="00F5056A" w:rsidRDefault="00227093">
      <w:pPr>
        <w:jc w:val="both"/>
        <w:rPr>
          <w:rFonts w:ascii="Calibri" w:hAnsi="Calibri"/>
          <w:b/>
          <w:bCs/>
          <w:color w:val="492DB2"/>
        </w:rPr>
      </w:pPr>
      <w:r>
        <w:rPr>
          <w:rFonts w:ascii="Calibri" w:hAnsi="Calibri"/>
          <w:b/>
          <w:bCs/>
          <w:color w:val="492DB2"/>
        </w:rPr>
        <w:t>Oração do dia</w:t>
      </w:r>
    </w:p>
    <w:p w14:paraId="05965685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Deus de generosidade, agradecemos porque tu nos trouxeste novamente à tua casa. Que bom que não desististe de viver com a gente. Queremos te louvar, cantar, agradecer por tudo o que nos deste e receber a tua bênção. Ouvir a tua palavra e renovar nossa confiança em tuas promessas. Desarma nosso coração fragilizado por perdas, angústias, para vivermos uma verdadeira comunhão contigo e com as irmãs e irmãos. Que a tua paz e amor nos acompanhem em nossos caminhos. Por Jesus Cristo, que contigo e com o Espírito </w:t>
      </w:r>
      <w:r>
        <w:rPr>
          <w:rFonts w:ascii="Calibri" w:hAnsi="Calibri"/>
        </w:rPr>
        <w:t>Santo nos une e anima a perceber e compartilhar sua generosidade em palavras e ações diaconais. Amém.</w:t>
      </w:r>
    </w:p>
    <w:p w14:paraId="7381D9F2" w14:textId="77777777" w:rsidR="00F5056A" w:rsidRDefault="00F5056A">
      <w:pPr>
        <w:jc w:val="both"/>
        <w:rPr>
          <w:rFonts w:ascii="Calibri" w:hAnsi="Calibri"/>
        </w:rPr>
      </w:pPr>
    </w:p>
    <w:p w14:paraId="57930A81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  <w:b/>
          <w:bCs/>
          <w:color w:val="492DB2"/>
        </w:rPr>
        <w:t xml:space="preserve">Hino: </w:t>
      </w:r>
      <w:r>
        <w:rPr>
          <w:noProof/>
        </w:rPr>
        <w:drawing>
          <wp:anchor distT="0" distB="0" distL="0" distR="0" simplePos="0" relativeHeight="6" behindDoc="0" locked="0" layoutInCell="0" allowOverlap="1" wp14:anchorId="702BF44E" wp14:editId="61485835">
            <wp:simplePos x="0" y="0"/>
            <wp:positionH relativeFrom="column">
              <wp:posOffset>-29845</wp:posOffset>
            </wp:positionH>
            <wp:positionV relativeFrom="paragraph">
              <wp:posOffset>4617085</wp:posOffset>
            </wp:positionV>
            <wp:extent cx="6120130" cy="241935"/>
            <wp:effectExtent l="0" t="0" r="0" b="0"/>
            <wp:wrapSquare wrapText="largest"/>
            <wp:docPr id="5" name="Figur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Tua Palavra é lâmpada – LCI 151</w:t>
      </w:r>
      <w:r>
        <w:br w:type="page"/>
      </w:r>
    </w:p>
    <w:p w14:paraId="3F06DECA" w14:textId="77777777" w:rsidR="00F5056A" w:rsidRDefault="00227093">
      <w:pPr>
        <w:jc w:val="both"/>
      </w:pPr>
      <w:r>
        <w:lastRenderedPageBreak/>
        <w:t xml:space="preserve">  </w:t>
      </w:r>
      <w:r>
        <w:rPr>
          <w:noProof/>
        </w:rPr>
        <w:drawing>
          <wp:anchor distT="0" distB="0" distL="0" distR="0" simplePos="0" relativeHeight="8" behindDoc="0" locked="0" layoutInCell="0" allowOverlap="1" wp14:anchorId="2F6CDD78" wp14:editId="7E7913DD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558165"/>
            <wp:effectExtent l="0" t="0" r="0" b="0"/>
            <wp:wrapSquare wrapText="largest"/>
            <wp:docPr id="6" name="Figur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   </w:t>
      </w:r>
    </w:p>
    <w:p w14:paraId="059DC2C1" w14:textId="77777777" w:rsidR="00F5056A" w:rsidRDefault="00227093">
      <w:pPr>
        <w:jc w:val="both"/>
        <w:rPr>
          <w:rFonts w:ascii="Calibri" w:hAnsi="Calibri"/>
          <w:b/>
          <w:bCs/>
          <w:color w:val="492DB2"/>
        </w:rPr>
      </w:pPr>
      <w:r>
        <w:rPr>
          <w:rFonts w:ascii="Calibri" w:hAnsi="Calibri"/>
          <w:b/>
          <w:bCs/>
          <w:color w:val="492DB2"/>
        </w:rPr>
        <w:t>Leituras Bíblicas</w:t>
      </w:r>
    </w:p>
    <w:p w14:paraId="104511A6" w14:textId="77777777" w:rsidR="00F5056A" w:rsidRDefault="00F5056A">
      <w:pPr>
        <w:jc w:val="both"/>
        <w:rPr>
          <w:rFonts w:ascii="Calibri" w:hAnsi="Calibri"/>
          <w:b/>
          <w:bCs/>
          <w:color w:val="6B5E9B"/>
        </w:rPr>
      </w:pPr>
    </w:p>
    <w:p w14:paraId="44C2D53C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L. </w:t>
      </w:r>
      <w:r>
        <w:rPr>
          <w:rFonts w:ascii="Calibri" w:hAnsi="Calibri"/>
        </w:rPr>
        <w:t xml:space="preserve">O </w:t>
      </w:r>
      <w:r>
        <w:rPr>
          <w:rFonts w:ascii="Calibri" w:hAnsi="Calibri"/>
        </w:rPr>
        <w:t>testemunho bíblico é orientação e caminho para um mundo de justiça, esperança e solidariedade, que transforma nossas vidas. Por isso, a ouvimos com devoção.</w:t>
      </w:r>
    </w:p>
    <w:p w14:paraId="017B4707" w14:textId="77777777" w:rsidR="00F5056A" w:rsidRDefault="00F5056A">
      <w:pPr>
        <w:jc w:val="both"/>
        <w:rPr>
          <w:b/>
          <w:bCs/>
          <w:color w:val="6B5E9B"/>
        </w:rPr>
      </w:pPr>
    </w:p>
    <w:p w14:paraId="71607E0E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  <w:b/>
          <w:bCs/>
          <w:color w:val="492DB2"/>
        </w:rPr>
        <w:t>Cântico intermediário:</w:t>
      </w:r>
      <w:r>
        <w:rPr>
          <w:rFonts w:ascii="Calibri" w:hAnsi="Calibri"/>
          <w:b/>
          <w:bCs/>
          <w:color w:val="6B5E9B"/>
        </w:rPr>
        <w:t xml:space="preserve"> </w:t>
      </w:r>
      <w:r>
        <w:rPr>
          <w:rFonts w:ascii="Calibri" w:hAnsi="Calibri"/>
        </w:rPr>
        <w:t xml:space="preserve">Felizes os que ouvem a Palavra do Senhor – LCI 148 </w:t>
      </w:r>
    </w:p>
    <w:p w14:paraId="1DD0C6DD" w14:textId="77777777" w:rsidR="00F5056A" w:rsidRDefault="00F5056A">
      <w:pPr>
        <w:jc w:val="both"/>
        <w:rPr>
          <w:rFonts w:ascii="Calibri" w:hAnsi="Calibri"/>
        </w:rPr>
      </w:pPr>
    </w:p>
    <w:p w14:paraId="6D69E154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Primeira leitura: </w:t>
      </w:r>
      <w:r>
        <w:rPr>
          <w:rFonts w:ascii="Calibri" w:hAnsi="Calibri"/>
        </w:rPr>
        <w:t>Ouvir e responder são as ações em destaque na primeira leitura desta celebração: Apocalipse 5.11-14.</w:t>
      </w:r>
    </w:p>
    <w:p w14:paraId="11F63394" w14:textId="77777777" w:rsidR="00F5056A" w:rsidRDefault="00F5056A">
      <w:pPr>
        <w:jc w:val="both"/>
        <w:rPr>
          <w:rFonts w:ascii="Calibri" w:hAnsi="Calibri"/>
        </w:rPr>
      </w:pPr>
    </w:p>
    <w:p w14:paraId="2D256326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</w:rPr>
        <w:t>Recitação do Salmo 30: pode ser recitado ou entoado o canto LCI 97: Queremos te louvar com alegria.</w:t>
      </w:r>
    </w:p>
    <w:p w14:paraId="0E596CFE" w14:textId="77777777" w:rsidR="00F5056A" w:rsidRDefault="00F5056A">
      <w:pPr>
        <w:jc w:val="both"/>
        <w:rPr>
          <w:rFonts w:ascii="Calibri" w:hAnsi="Calibri"/>
        </w:rPr>
      </w:pPr>
    </w:p>
    <w:p w14:paraId="17B70AFE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C:</w:t>
      </w:r>
      <w:r>
        <w:rPr>
          <w:rFonts w:ascii="Calibri" w:hAnsi="Calibri"/>
        </w:rPr>
        <w:t xml:space="preserve"> (canta ou fala o Gloria </w:t>
      </w:r>
      <w:proofErr w:type="spellStart"/>
      <w:r>
        <w:rPr>
          <w:rFonts w:ascii="Calibri" w:hAnsi="Calibri"/>
        </w:rPr>
        <w:t>patri</w:t>
      </w:r>
      <w:proofErr w:type="spellEnd"/>
      <w:r>
        <w:rPr>
          <w:rFonts w:ascii="Calibri" w:hAnsi="Calibri"/>
        </w:rPr>
        <w:t>) Glória seja ao Pai, ao Filho e ao Espírito Santo, como no princípio, agora e sempre, e por todos os séculos. Amém.</w:t>
      </w:r>
    </w:p>
    <w:p w14:paraId="642D6705" w14:textId="77777777" w:rsidR="00F5056A" w:rsidRDefault="00F5056A">
      <w:pPr>
        <w:jc w:val="both"/>
        <w:rPr>
          <w:rFonts w:ascii="Calibri" w:hAnsi="Calibri"/>
          <w:b/>
          <w:bCs/>
        </w:rPr>
      </w:pPr>
    </w:p>
    <w:p w14:paraId="3CD62639" w14:textId="77777777" w:rsidR="00F5056A" w:rsidRDefault="00227093">
      <w:pPr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Segunda leitura / leitura do Evangelho</w:t>
      </w:r>
    </w:p>
    <w:p w14:paraId="7E8538C3" w14:textId="77777777" w:rsidR="00F5056A" w:rsidRDefault="00F5056A">
      <w:pPr>
        <w:jc w:val="both"/>
        <w:rPr>
          <w:rFonts w:ascii="Calibri" w:hAnsi="Calibri"/>
        </w:rPr>
      </w:pPr>
    </w:p>
    <w:p w14:paraId="57DF8BCC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L:</w:t>
      </w:r>
      <w:r>
        <w:rPr>
          <w:rFonts w:ascii="Calibri" w:hAnsi="Calibri"/>
        </w:rPr>
        <w:t xml:space="preserve"> Ao nos prepararmos e acolhermos a leitura do Evangelho, cantamos (em pé, as pessoas que tiverem condições): </w:t>
      </w:r>
    </w:p>
    <w:p w14:paraId="3602EDCC" w14:textId="77777777" w:rsidR="00F5056A" w:rsidRDefault="00F5056A">
      <w:pPr>
        <w:jc w:val="both"/>
        <w:rPr>
          <w:rFonts w:ascii="Calibri" w:hAnsi="Calibri"/>
        </w:rPr>
      </w:pPr>
    </w:p>
    <w:p w14:paraId="29697909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</w:rPr>
        <w:t>(De pé)</w:t>
      </w:r>
    </w:p>
    <w:p w14:paraId="4E552483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C: </w:t>
      </w:r>
      <w:r>
        <w:rPr>
          <w:rFonts w:ascii="Calibri" w:hAnsi="Calibri"/>
        </w:rPr>
        <w:t xml:space="preserve">Aleluia: LCI 187 / Silvio Milanez </w:t>
      </w:r>
    </w:p>
    <w:p w14:paraId="3366920D" w14:textId="77777777" w:rsidR="00F5056A" w:rsidRDefault="00F5056A">
      <w:pPr>
        <w:jc w:val="both"/>
        <w:rPr>
          <w:rFonts w:ascii="Calibri" w:hAnsi="Calibri"/>
        </w:rPr>
      </w:pPr>
    </w:p>
    <w:p w14:paraId="00FDDC1C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L: </w:t>
      </w:r>
      <w:r>
        <w:rPr>
          <w:rFonts w:ascii="Calibri" w:hAnsi="Calibri"/>
        </w:rPr>
        <w:t>(anúncio do Evangelho) Recebemos o relato da vida e ressurreição de Jesus Cristo, conforme o anúncio da boa nova, de Mateus 28.16-20.</w:t>
      </w:r>
    </w:p>
    <w:p w14:paraId="25F1DA6B" w14:textId="77777777" w:rsidR="00F5056A" w:rsidRDefault="00F5056A">
      <w:pPr>
        <w:jc w:val="both"/>
        <w:rPr>
          <w:rFonts w:ascii="Calibri" w:hAnsi="Calibri"/>
        </w:rPr>
      </w:pPr>
    </w:p>
    <w:p w14:paraId="4A54EFD9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Leitura </w:t>
      </w:r>
    </w:p>
    <w:p w14:paraId="378226EB" w14:textId="77777777" w:rsidR="00F5056A" w:rsidRDefault="00F5056A">
      <w:pPr>
        <w:jc w:val="both"/>
        <w:rPr>
          <w:rFonts w:ascii="Calibri" w:hAnsi="Calibri"/>
        </w:rPr>
      </w:pPr>
    </w:p>
    <w:p w14:paraId="171BE7AE" w14:textId="77777777" w:rsidR="00F5056A" w:rsidRDefault="00227093">
      <w:pPr>
        <w:jc w:val="both"/>
        <w:rPr>
          <w:rFonts w:ascii="Calibri" w:hAnsi="Calibri"/>
          <w:b/>
          <w:bCs/>
          <w:color w:val="492DB2"/>
        </w:rPr>
      </w:pPr>
      <w:r>
        <w:rPr>
          <w:rFonts w:ascii="Calibri" w:hAnsi="Calibri"/>
          <w:b/>
          <w:bCs/>
          <w:color w:val="492DB2"/>
        </w:rPr>
        <w:t>Pregação</w:t>
      </w:r>
    </w:p>
    <w:p w14:paraId="2493BDAD" w14:textId="77777777" w:rsidR="00F5056A" w:rsidRDefault="00F5056A">
      <w:pPr>
        <w:jc w:val="both"/>
        <w:rPr>
          <w:b/>
          <w:bCs/>
        </w:rPr>
      </w:pPr>
    </w:p>
    <w:p w14:paraId="52E069EB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  <w:b/>
          <w:bCs/>
          <w:color w:val="492DB2"/>
        </w:rPr>
        <w:t>Hino:</w:t>
      </w:r>
      <w:r>
        <w:rPr>
          <w:rFonts w:ascii="Calibri" w:hAnsi="Calibri"/>
          <w:b/>
          <w:bCs/>
          <w:color w:val="6B5E9B"/>
        </w:rPr>
        <w:t xml:space="preserve"> </w:t>
      </w:r>
      <w:r>
        <w:rPr>
          <w:rFonts w:ascii="Calibri" w:hAnsi="Calibri"/>
        </w:rPr>
        <w:t xml:space="preserve">Quando o povo se reúne - LCI 25 </w:t>
      </w:r>
    </w:p>
    <w:p w14:paraId="064C2E92" w14:textId="77777777" w:rsidR="00F5056A" w:rsidRDefault="00F5056A">
      <w:pPr>
        <w:jc w:val="both"/>
        <w:rPr>
          <w:rFonts w:ascii="Calibri" w:hAnsi="Calibri"/>
        </w:rPr>
      </w:pPr>
    </w:p>
    <w:p w14:paraId="33A3547B" w14:textId="77777777" w:rsidR="00F5056A" w:rsidRDefault="00227093">
      <w:pPr>
        <w:jc w:val="both"/>
        <w:rPr>
          <w:rFonts w:ascii="Calibri" w:hAnsi="Calibri"/>
          <w:b/>
          <w:bCs/>
          <w:color w:val="492DB2"/>
        </w:rPr>
      </w:pPr>
      <w:r>
        <w:rPr>
          <w:rFonts w:ascii="Calibri" w:hAnsi="Calibri"/>
          <w:b/>
          <w:bCs/>
          <w:color w:val="492DB2"/>
        </w:rPr>
        <w:t>Confissão de Fé – Credo Apostólico</w:t>
      </w:r>
    </w:p>
    <w:p w14:paraId="1BECCA6D" w14:textId="77777777" w:rsidR="00F5056A" w:rsidRDefault="00F5056A">
      <w:pPr>
        <w:jc w:val="both"/>
        <w:rPr>
          <w:rFonts w:ascii="Calibri" w:hAnsi="Calibri"/>
          <w:color w:val="492DB2"/>
        </w:rPr>
      </w:pPr>
    </w:p>
    <w:p w14:paraId="661E85F8" w14:textId="77777777" w:rsidR="00F5056A" w:rsidRDefault="00227093">
      <w:pPr>
        <w:jc w:val="both"/>
        <w:rPr>
          <w:rFonts w:ascii="Calibri" w:hAnsi="Calibri"/>
          <w:b/>
          <w:bCs/>
          <w:color w:val="492DB2"/>
        </w:rPr>
      </w:pPr>
      <w:r>
        <w:rPr>
          <w:rFonts w:ascii="Calibri" w:hAnsi="Calibri"/>
          <w:b/>
          <w:bCs/>
          <w:color w:val="492DB2"/>
        </w:rPr>
        <w:t>Oração geral da Igreja</w:t>
      </w:r>
    </w:p>
    <w:p w14:paraId="3C067B26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L: </w:t>
      </w:r>
      <w:r>
        <w:rPr>
          <w:rFonts w:ascii="Calibri" w:hAnsi="Calibri"/>
        </w:rPr>
        <w:t xml:space="preserve">Deus da graça e da paz! Dá-nos a tua companhia nos caminhos da vida. Fortalece os joelhos cansados. Aquece os corações com a tua palavra. Abra as mãos, para </w:t>
      </w:r>
      <w:r>
        <w:rPr>
          <w:rFonts w:ascii="Calibri" w:hAnsi="Calibri"/>
        </w:rPr>
        <w:t>que sirvam de forma generosa.</w:t>
      </w:r>
    </w:p>
    <w:p w14:paraId="5FAF248A" w14:textId="77777777" w:rsidR="00F5056A" w:rsidRDefault="00F5056A">
      <w:pPr>
        <w:jc w:val="both"/>
        <w:rPr>
          <w:b/>
          <w:bCs/>
        </w:rPr>
      </w:pPr>
    </w:p>
    <w:p w14:paraId="5D19A3C3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C: </w:t>
      </w:r>
      <w:r>
        <w:rPr>
          <w:noProof/>
        </w:rPr>
        <w:drawing>
          <wp:anchor distT="0" distB="0" distL="0" distR="0" simplePos="0" relativeHeight="9" behindDoc="0" locked="0" layoutInCell="0" allowOverlap="1" wp14:anchorId="05FC0C3C" wp14:editId="316E1285">
            <wp:simplePos x="0" y="0"/>
            <wp:positionH relativeFrom="column">
              <wp:posOffset>-19685</wp:posOffset>
            </wp:positionH>
            <wp:positionV relativeFrom="paragraph">
              <wp:posOffset>720725</wp:posOffset>
            </wp:positionV>
            <wp:extent cx="6120130" cy="241935"/>
            <wp:effectExtent l="0" t="0" r="0" b="0"/>
            <wp:wrapSquare wrapText="largest"/>
            <wp:docPr id="7" name="Figura5 Copi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5 Copia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Senhor, dá-nos tua luz e indica caminhos novos.</w:t>
      </w:r>
    </w:p>
    <w:p w14:paraId="3BAC63AE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lastRenderedPageBreak/>
        <w:t>L:</w:t>
      </w:r>
      <w:r>
        <w:rPr>
          <w:rFonts w:ascii="Calibri" w:hAnsi="Calibri"/>
        </w:rPr>
        <w:t xml:space="preserve"> Nos caminhos da vida, encontramos pessoas entristecidas. Choram a perda de entes queridos. Sofrem a dor da violência e da injustiça. Cuida delas e dá-nos a sabedoria para consolar e a sensibilidade para enxugar as lágrimas dos seus olhos.</w:t>
      </w:r>
    </w:p>
    <w:p w14:paraId="5F78DD01" w14:textId="77777777" w:rsidR="00F5056A" w:rsidRDefault="00F5056A">
      <w:pPr>
        <w:jc w:val="both"/>
        <w:rPr>
          <w:rFonts w:ascii="Calibri" w:hAnsi="Calibri"/>
        </w:rPr>
      </w:pPr>
    </w:p>
    <w:p w14:paraId="3AC3648D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C: </w:t>
      </w:r>
      <w:r>
        <w:rPr>
          <w:rFonts w:ascii="Calibri" w:hAnsi="Calibri"/>
        </w:rPr>
        <w:t xml:space="preserve">Senhor, dá-nos a tua luz e indica caminhos novos. </w:t>
      </w:r>
    </w:p>
    <w:p w14:paraId="74F5525B" w14:textId="77777777" w:rsidR="00F5056A" w:rsidRDefault="00F5056A">
      <w:pPr>
        <w:jc w:val="both"/>
        <w:rPr>
          <w:rFonts w:ascii="Calibri" w:hAnsi="Calibri"/>
        </w:rPr>
      </w:pPr>
    </w:p>
    <w:p w14:paraId="026564CC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L: </w:t>
      </w:r>
      <w:r>
        <w:rPr>
          <w:rFonts w:ascii="Calibri" w:hAnsi="Calibri"/>
        </w:rPr>
        <w:t xml:space="preserve">Nos caminhos da vida, encontramos pessoas doentes. Muitas se encontram nas filas, na busca por saúde. Na sua fraqueza, clamam por socorro. Cuida delas e dá-nos ouvidos atentos. Permite que sejamos amparo a quem está fraco e dá-nos força e ânimo na busca por saúde, para que todas as pessoas tenham acesso ao tratamento necessário. </w:t>
      </w:r>
    </w:p>
    <w:p w14:paraId="06D8A3C7" w14:textId="77777777" w:rsidR="00F5056A" w:rsidRDefault="00F5056A">
      <w:pPr>
        <w:jc w:val="both"/>
        <w:rPr>
          <w:rFonts w:ascii="Calibri" w:hAnsi="Calibri"/>
        </w:rPr>
      </w:pPr>
    </w:p>
    <w:p w14:paraId="400FCF94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C:</w:t>
      </w:r>
      <w:r>
        <w:rPr>
          <w:rFonts w:ascii="Calibri" w:hAnsi="Calibri"/>
        </w:rPr>
        <w:t xml:space="preserve"> Senhor, dá-nos tua luz e indica caminhos novos.</w:t>
      </w:r>
    </w:p>
    <w:p w14:paraId="399B39C6" w14:textId="77777777" w:rsidR="00F5056A" w:rsidRDefault="00F5056A">
      <w:pPr>
        <w:jc w:val="both"/>
        <w:rPr>
          <w:rFonts w:ascii="Calibri" w:hAnsi="Calibri"/>
        </w:rPr>
      </w:pPr>
    </w:p>
    <w:p w14:paraId="13042365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L: </w:t>
      </w:r>
      <w:r>
        <w:rPr>
          <w:rFonts w:ascii="Calibri" w:hAnsi="Calibri"/>
        </w:rPr>
        <w:t>Nos caminhos da vida, encontramos pessoas perdidas, sem rumo. Buscam por casa, por trabalho, por comida, por paz. Cuida delas e dá-nos disposição para caminhar ao lado delas, ouvir as suas histórias e partilhar com elas o pão da vida e da esperança.</w:t>
      </w:r>
    </w:p>
    <w:p w14:paraId="20CE9197" w14:textId="77777777" w:rsidR="00F5056A" w:rsidRDefault="00F5056A">
      <w:pPr>
        <w:jc w:val="both"/>
        <w:rPr>
          <w:rFonts w:ascii="Calibri" w:hAnsi="Calibri"/>
        </w:rPr>
      </w:pPr>
    </w:p>
    <w:p w14:paraId="2FB414AA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C: </w:t>
      </w:r>
      <w:r>
        <w:rPr>
          <w:rFonts w:ascii="Calibri" w:hAnsi="Calibri"/>
        </w:rPr>
        <w:t>Senhor, dá-nos tua luz e indica caminhos novos.</w:t>
      </w:r>
    </w:p>
    <w:p w14:paraId="2A898A30" w14:textId="77777777" w:rsidR="00F5056A" w:rsidRDefault="00F5056A">
      <w:pPr>
        <w:jc w:val="both"/>
        <w:rPr>
          <w:rFonts w:ascii="Calibri" w:hAnsi="Calibri"/>
        </w:rPr>
      </w:pPr>
    </w:p>
    <w:p w14:paraId="79871166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L: </w:t>
      </w:r>
      <w:r>
        <w:rPr>
          <w:rFonts w:ascii="Calibri" w:hAnsi="Calibri"/>
        </w:rPr>
        <w:t>Nos caminhos da vida, encontramos estradas interrompidas pela cheia dos rios, pela fumaça das queimadas, pelas árvores caídas, pela terra dos desmoronamentos. Sinal de que a tua criação geme. Cuida da tua criação e abre os nossos olhos, nos guiando por novos caminhos, que garantem a sombra das árvores, a água limpa nos rios, o canto das aves.</w:t>
      </w:r>
    </w:p>
    <w:p w14:paraId="4DB37E93" w14:textId="77777777" w:rsidR="00F5056A" w:rsidRDefault="00F5056A">
      <w:pPr>
        <w:jc w:val="both"/>
        <w:rPr>
          <w:rFonts w:ascii="Calibri" w:hAnsi="Calibri"/>
        </w:rPr>
      </w:pPr>
    </w:p>
    <w:p w14:paraId="7A0BA571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C: </w:t>
      </w:r>
      <w:r>
        <w:rPr>
          <w:rFonts w:ascii="Calibri" w:hAnsi="Calibri"/>
        </w:rPr>
        <w:t>Senhor, dá-nos tua luz e indica caminhos novos.</w:t>
      </w:r>
    </w:p>
    <w:p w14:paraId="2BD6CA4D" w14:textId="77777777" w:rsidR="00F5056A" w:rsidRDefault="00F5056A">
      <w:pPr>
        <w:jc w:val="both"/>
        <w:rPr>
          <w:rFonts w:ascii="Calibri" w:hAnsi="Calibri"/>
        </w:rPr>
      </w:pPr>
    </w:p>
    <w:p w14:paraId="6A1BB553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L: </w:t>
      </w:r>
      <w:r>
        <w:rPr>
          <w:rFonts w:ascii="Calibri" w:hAnsi="Calibri"/>
        </w:rPr>
        <w:t xml:space="preserve">Nos caminhos da vida, fortalece os nossos </w:t>
      </w:r>
      <w:r>
        <w:rPr>
          <w:rFonts w:ascii="Calibri" w:hAnsi="Calibri"/>
        </w:rPr>
        <w:t>joelhos, para seguirmos firmes pelo caminho estreito que nos leva em direção à tua vida, justiça e paz. Dá-nos a coragem para promovermos a mudança necessária em nossas vidas, na nossa Igreja, na nossa sociedade. Que o nosso coração seja humilde e incansável na disposição de compartilhar a tua generosidade. Amém.</w:t>
      </w:r>
    </w:p>
    <w:p w14:paraId="44082AB0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  </w:t>
      </w:r>
    </w:p>
    <w:p w14:paraId="085A6D3F" w14:textId="77777777" w:rsidR="00F5056A" w:rsidRDefault="00F5056A">
      <w:pPr>
        <w:jc w:val="both"/>
      </w:pPr>
    </w:p>
    <w:p w14:paraId="101DAC0F" w14:textId="77777777" w:rsidR="00F5056A" w:rsidRDefault="00227093">
      <w:pPr>
        <w:jc w:val="both"/>
        <w:rPr>
          <w:color w:val="492DB2"/>
        </w:rPr>
      </w:pPr>
      <w:r>
        <w:rPr>
          <w:noProof/>
          <w:color w:val="492DB2"/>
        </w:rPr>
        <w:drawing>
          <wp:anchor distT="0" distB="0" distL="0" distR="0" simplePos="0" relativeHeight="10" behindDoc="0" locked="0" layoutInCell="0" allowOverlap="1" wp14:anchorId="66C93F0C" wp14:editId="51849B2E">
            <wp:simplePos x="0" y="0"/>
            <wp:positionH relativeFrom="column">
              <wp:posOffset>19685</wp:posOffset>
            </wp:positionH>
            <wp:positionV relativeFrom="paragraph">
              <wp:posOffset>2953385</wp:posOffset>
            </wp:positionV>
            <wp:extent cx="6120130" cy="241935"/>
            <wp:effectExtent l="0" t="0" r="0" b="0"/>
            <wp:wrapSquare wrapText="largest"/>
            <wp:docPr id="8" name="Figura6 Copi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6 Copia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5D5E6854" w14:textId="77777777" w:rsidR="00F5056A" w:rsidRDefault="00227093">
      <w:pPr>
        <w:jc w:val="both"/>
        <w:rPr>
          <w:color w:val="492DB2"/>
        </w:rPr>
      </w:pPr>
      <w:r>
        <w:rPr>
          <w:noProof/>
          <w:color w:val="492DB2"/>
        </w:rPr>
        <w:lastRenderedPageBreak/>
        <w:drawing>
          <wp:anchor distT="0" distB="0" distL="0" distR="0" simplePos="0" relativeHeight="7" behindDoc="0" locked="0" layoutInCell="0" allowOverlap="1" wp14:anchorId="67421C29" wp14:editId="6E3F32AC">
            <wp:simplePos x="0" y="0"/>
            <wp:positionH relativeFrom="column">
              <wp:posOffset>9525</wp:posOffset>
            </wp:positionH>
            <wp:positionV relativeFrom="paragraph">
              <wp:posOffset>8896350</wp:posOffset>
            </wp:positionV>
            <wp:extent cx="6120130" cy="241935"/>
            <wp:effectExtent l="0" t="0" r="0" b="0"/>
            <wp:wrapSquare wrapText="largest"/>
            <wp:docPr id="9" name="Figur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492DB2"/>
        </w:rPr>
        <w:drawing>
          <wp:anchor distT="0" distB="0" distL="0" distR="0" simplePos="0" relativeHeight="11" behindDoc="0" locked="0" layoutInCell="0" allowOverlap="1" wp14:anchorId="0987F244" wp14:editId="3F65BEE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525780"/>
            <wp:effectExtent l="0" t="0" r="0" b="0"/>
            <wp:wrapSquare wrapText="largest"/>
            <wp:docPr id="10" name="Figur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492DB2"/>
        </w:rPr>
        <w:t xml:space="preserve">             </w:t>
      </w:r>
    </w:p>
    <w:p w14:paraId="09D55727" w14:textId="77777777" w:rsidR="00F5056A" w:rsidRDefault="00F5056A">
      <w:pPr>
        <w:jc w:val="both"/>
        <w:rPr>
          <w:color w:val="492DB2"/>
        </w:rPr>
      </w:pPr>
    </w:p>
    <w:p w14:paraId="587D3794" w14:textId="77777777" w:rsidR="00F5056A" w:rsidRDefault="00227093">
      <w:pPr>
        <w:jc w:val="both"/>
        <w:rPr>
          <w:b/>
          <w:bCs/>
          <w:color w:val="492DB2"/>
        </w:rPr>
      </w:pPr>
      <w:r>
        <w:rPr>
          <w:rFonts w:ascii="Calibri" w:hAnsi="Calibri"/>
          <w:b/>
          <w:bCs/>
          <w:color w:val="492DB2"/>
        </w:rPr>
        <w:t>Preparo da mesa e Ofertório</w:t>
      </w:r>
    </w:p>
    <w:p w14:paraId="56C9FC62" w14:textId="77777777" w:rsidR="00F5056A" w:rsidRDefault="00F5056A">
      <w:pPr>
        <w:jc w:val="both"/>
        <w:rPr>
          <w:rFonts w:ascii="Calibri" w:hAnsi="Calibri"/>
        </w:rPr>
      </w:pPr>
    </w:p>
    <w:p w14:paraId="1DE430B8" w14:textId="77777777" w:rsidR="00F5056A" w:rsidRDefault="00227093">
      <w:pPr>
        <w:jc w:val="both"/>
        <w:rPr>
          <w:b/>
          <w:bCs/>
          <w:color w:val="492DB2"/>
        </w:rPr>
      </w:pPr>
      <w:r>
        <w:rPr>
          <w:rFonts w:ascii="Calibri" w:hAnsi="Calibri"/>
          <w:b/>
          <w:bCs/>
          <w:color w:val="492DB2"/>
        </w:rPr>
        <w:t>Ofertas</w:t>
      </w:r>
    </w:p>
    <w:p w14:paraId="562DB2A6" w14:textId="77777777" w:rsidR="00F5056A" w:rsidRDefault="00F5056A">
      <w:pPr>
        <w:jc w:val="both"/>
        <w:rPr>
          <w:rFonts w:ascii="Calibri" w:hAnsi="Calibri"/>
        </w:rPr>
      </w:pPr>
    </w:p>
    <w:p w14:paraId="322B5FCD" w14:textId="77777777" w:rsidR="00F5056A" w:rsidRDefault="00227093">
      <w:pPr>
        <w:jc w:val="both"/>
        <w:rPr>
          <w:rFonts w:ascii="Calibri" w:hAnsi="Calibri"/>
        </w:rPr>
      </w:pPr>
      <w:r>
        <w:rPr>
          <w:rFonts w:ascii="Calibri" w:hAnsi="Calibri"/>
          <w:b/>
          <w:bCs/>
          <w:color w:val="492DB2"/>
        </w:rPr>
        <w:t>Hino:</w:t>
      </w:r>
      <w:r>
        <w:rPr>
          <w:rFonts w:ascii="Calibri" w:hAnsi="Calibri"/>
          <w:color w:val="492DB2"/>
        </w:rPr>
        <w:t xml:space="preserve"> </w:t>
      </w:r>
      <w:r>
        <w:rPr>
          <w:rFonts w:ascii="Calibri" w:hAnsi="Calibri"/>
          <w:color w:val="000000"/>
        </w:rPr>
        <w:t>Diaconia - LCI 565</w:t>
      </w:r>
    </w:p>
    <w:p w14:paraId="4506F89D" w14:textId="77777777" w:rsidR="00F5056A" w:rsidRDefault="00F5056A">
      <w:pPr>
        <w:jc w:val="both"/>
        <w:rPr>
          <w:rFonts w:ascii="Calibri" w:hAnsi="Calibri"/>
        </w:rPr>
      </w:pPr>
    </w:p>
    <w:p w14:paraId="377C8144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t xml:space="preserve">L: </w:t>
      </w:r>
      <w:r>
        <w:rPr>
          <w:rFonts w:ascii="Calibri" w:hAnsi="Calibri"/>
          <w:color w:val="000000"/>
        </w:rPr>
        <w:t xml:space="preserve">(costura) </w:t>
      </w:r>
    </w:p>
    <w:p w14:paraId="3E77EC90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color w:val="000000"/>
        </w:rPr>
        <w:t xml:space="preserve">Enquanto o pão, o vinho (suco) e as ofertas (preferencialmente recolhidas neste </w:t>
      </w:r>
      <w:r>
        <w:rPr>
          <w:rFonts w:ascii="Calibri" w:hAnsi="Calibri"/>
          <w:color w:val="000000"/>
        </w:rPr>
        <w:t>momento) são trazidos, cantemos:</w:t>
      </w:r>
    </w:p>
    <w:p w14:paraId="19BB2881" w14:textId="77777777" w:rsidR="00F5056A" w:rsidRDefault="00F5056A">
      <w:pPr>
        <w:jc w:val="both"/>
        <w:rPr>
          <w:rFonts w:ascii="Calibri" w:hAnsi="Calibri"/>
        </w:rPr>
      </w:pPr>
    </w:p>
    <w:p w14:paraId="3C0DAEAF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t xml:space="preserve">L: </w:t>
      </w:r>
      <w:r>
        <w:rPr>
          <w:rFonts w:ascii="Calibri" w:hAnsi="Calibri"/>
          <w:color w:val="000000"/>
        </w:rPr>
        <w:t>Na sua Ceia, o Senhor nos serve. Por isso, vamos preparar a mesa da comunhão.</w:t>
      </w:r>
    </w:p>
    <w:p w14:paraId="73F356E6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color w:val="000000"/>
        </w:rPr>
        <w:t>Sobre ela colocamos o pão e o fruto da videira. Esses elementos, sinais da generosidade de Deus, fruto do trabalho de muitas mãos, são os meios que Deus usa para ser presença real na comunhão de mesa.</w:t>
      </w:r>
    </w:p>
    <w:p w14:paraId="5959A1E6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color w:val="000000"/>
        </w:rPr>
        <w:t>Como nas primeiras comunidades cristãs, no tempo do apóstolo Paulo, somos convidadas e convidados a colocar junto com esses elementos para a Ceia parte do que de Deus recebemos (dinheiro, bens, alimentos…), para auxiliar pessoas que precisam da nossa generosidade. Ofertamos hoje para ……… Nossa oferta feita de forma generosa é ação concreta de diaconia!</w:t>
      </w:r>
    </w:p>
    <w:p w14:paraId="5EA4E791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color w:val="000000"/>
        </w:rPr>
        <w:t xml:space="preserve">(Depois que as ofertas e os elementos para a Ceia do Senhor estiverem sobre a mesa) </w:t>
      </w:r>
    </w:p>
    <w:p w14:paraId="77549EE8" w14:textId="77777777" w:rsidR="00F5056A" w:rsidRDefault="00F5056A">
      <w:pPr>
        <w:jc w:val="both"/>
        <w:rPr>
          <w:rFonts w:ascii="Calibri" w:hAnsi="Calibri"/>
        </w:rPr>
      </w:pPr>
    </w:p>
    <w:p w14:paraId="04612671" w14:textId="77777777" w:rsidR="00F5056A" w:rsidRDefault="00227093">
      <w:pPr>
        <w:jc w:val="both"/>
        <w:rPr>
          <w:b/>
          <w:bCs/>
          <w:color w:val="492DB2"/>
        </w:rPr>
      </w:pPr>
      <w:r>
        <w:rPr>
          <w:rFonts w:ascii="Calibri" w:hAnsi="Calibri"/>
          <w:b/>
          <w:bCs/>
          <w:color w:val="492DB2"/>
        </w:rPr>
        <w:t>Oração do ofertório</w:t>
      </w:r>
    </w:p>
    <w:p w14:paraId="1E0C6FC8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t xml:space="preserve">L: </w:t>
      </w:r>
      <w:r>
        <w:rPr>
          <w:rFonts w:ascii="Calibri" w:hAnsi="Calibri"/>
          <w:color w:val="000000"/>
        </w:rPr>
        <w:t>Bendito sejas, Senhor Deus Criador, pelo pão, fruta da terra e do trabalho; pela bebida da videira, que aqui te trazemos.</w:t>
      </w:r>
    </w:p>
    <w:p w14:paraId="5E28FE02" w14:textId="77777777" w:rsidR="00F5056A" w:rsidRDefault="00F5056A">
      <w:pPr>
        <w:jc w:val="both"/>
        <w:rPr>
          <w:rFonts w:ascii="Calibri" w:hAnsi="Calibri"/>
        </w:rPr>
      </w:pPr>
    </w:p>
    <w:p w14:paraId="65A56EF6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t>C:</w:t>
      </w:r>
      <w:r>
        <w:rPr>
          <w:rFonts w:ascii="Calibri" w:hAnsi="Calibri"/>
          <w:color w:val="000000"/>
        </w:rPr>
        <w:t xml:space="preserve"> Bendito sejas para sempre.</w:t>
      </w:r>
    </w:p>
    <w:p w14:paraId="169EC436" w14:textId="77777777" w:rsidR="00F5056A" w:rsidRDefault="00F5056A">
      <w:pPr>
        <w:jc w:val="both"/>
        <w:rPr>
          <w:rFonts w:ascii="Calibri" w:hAnsi="Calibri"/>
        </w:rPr>
      </w:pPr>
    </w:p>
    <w:p w14:paraId="63DA1439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t xml:space="preserve">L: </w:t>
      </w:r>
      <w:r>
        <w:rPr>
          <w:rFonts w:ascii="Calibri" w:hAnsi="Calibri"/>
          <w:color w:val="000000"/>
        </w:rPr>
        <w:t>Assim como as espigas que estavam dispersas pelos campos e as videiras que estavam dispersas pelas colinas reuniram-se no pão e no cálice, sobre a mesa, também nós sejamos reunidas e reunidos, Senhor, desde os confins da terra, em teu reino, por Cristo, nosso senhor.</w:t>
      </w:r>
    </w:p>
    <w:p w14:paraId="4046A8EC" w14:textId="77777777" w:rsidR="00F5056A" w:rsidRDefault="00F5056A">
      <w:pPr>
        <w:jc w:val="both"/>
        <w:rPr>
          <w:rFonts w:ascii="Calibri" w:hAnsi="Calibri"/>
        </w:rPr>
      </w:pPr>
    </w:p>
    <w:p w14:paraId="71CB33E2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t xml:space="preserve">C: </w:t>
      </w:r>
      <w:r>
        <w:rPr>
          <w:rFonts w:ascii="Calibri" w:hAnsi="Calibri"/>
          <w:color w:val="000000"/>
        </w:rPr>
        <w:t>Reúne-nos, Senhor em volta da mesa, para partilhar tua generosidade.</w:t>
      </w:r>
    </w:p>
    <w:p w14:paraId="1B925040" w14:textId="77777777" w:rsidR="00F5056A" w:rsidRDefault="00F5056A">
      <w:pPr>
        <w:jc w:val="both"/>
        <w:rPr>
          <w:rFonts w:ascii="Calibri" w:hAnsi="Calibri"/>
        </w:rPr>
      </w:pPr>
    </w:p>
    <w:p w14:paraId="571D777F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t xml:space="preserve">L: </w:t>
      </w:r>
      <w:r>
        <w:rPr>
          <w:rFonts w:ascii="Calibri" w:hAnsi="Calibri"/>
          <w:color w:val="000000"/>
        </w:rPr>
        <w:t>Bendito sejas, nosso Deus, por essas dádivas, sinais da tua generosidade que nos proporcionam vida digna. Com elas, oferecemos abraço que abraça, gestos que acolhem e incluem.</w:t>
      </w:r>
    </w:p>
    <w:p w14:paraId="207E3195" w14:textId="77777777" w:rsidR="00F5056A" w:rsidRDefault="00F5056A">
      <w:pPr>
        <w:jc w:val="both"/>
        <w:rPr>
          <w:rFonts w:ascii="Calibri" w:hAnsi="Calibri"/>
        </w:rPr>
      </w:pPr>
    </w:p>
    <w:p w14:paraId="2440F0EE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t xml:space="preserve">C: </w:t>
      </w:r>
      <w:r>
        <w:rPr>
          <w:rFonts w:ascii="Calibri" w:hAnsi="Calibri"/>
          <w:color w:val="000000"/>
        </w:rPr>
        <w:t xml:space="preserve">Bendito sejas, Deus bondoso. Amém. </w:t>
      </w:r>
    </w:p>
    <w:p w14:paraId="6A679F18" w14:textId="77777777" w:rsidR="00F5056A" w:rsidRDefault="00F5056A">
      <w:pPr>
        <w:jc w:val="both"/>
        <w:rPr>
          <w:rFonts w:ascii="Calibri" w:hAnsi="Calibri"/>
        </w:rPr>
      </w:pPr>
    </w:p>
    <w:p w14:paraId="244F443F" w14:textId="77777777" w:rsidR="00F5056A" w:rsidRDefault="00227093">
      <w:pPr>
        <w:jc w:val="both"/>
        <w:rPr>
          <w:b/>
          <w:bCs/>
          <w:color w:val="492DB2"/>
        </w:rPr>
      </w:pPr>
      <w:r>
        <w:rPr>
          <w:rFonts w:ascii="Calibri" w:hAnsi="Calibri"/>
          <w:b/>
          <w:bCs/>
          <w:color w:val="492DB2"/>
        </w:rPr>
        <w:t>Oração Eucarística</w:t>
      </w:r>
    </w:p>
    <w:p w14:paraId="0FF9E747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t xml:space="preserve">L: </w:t>
      </w:r>
      <w:r>
        <w:rPr>
          <w:rFonts w:ascii="Calibri" w:hAnsi="Calibri"/>
          <w:color w:val="000000"/>
        </w:rPr>
        <w:t xml:space="preserve">(Diálogo) </w:t>
      </w:r>
    </w:p>
    <w:p w14:paraId="012A3FBA" w14:textId="77777777" w:rsidR="00F5056A" w:rsidRDefault="00F5056A">
      <w:pPr>
        <w:jc w:val="both"/>
        <w:rPr>
          <w:rFonts w:ascii="Calibri" w:hAnsi="Calibri"/>
        </w:rPr>
      </w:pPr>
    </w:p>
    <w:p w14:paraId="4CDB6723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t xml:space="preserve">L: </w:t>
      </w:r>
      <w:r>
        <w:rPr>
          <w:rFonts w:ascii="Calibri" w:hAnsi="Calibri"/>
          <w:color w:val="000000"/>
        </w:rPr>
        <w:t xml:space="preserve">O Senhor esteja com vocês. </w:t>
      </w:r>
    </w:p>
    <w:p w14:paraId="17F95DB3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lastRenderedPageBreak/>
        <w:t xml:space="preserve">C: </w:t>
      </w:r>
      <w:proofErr w:type="gramStart"/>
      <w:r>
        <w:rPr>
          <w:rFonts w:ascii="Calibri" w:hAnsi="Calibri"/>
          <w:color w:val="000000"/>
        </w:rPr>
        <w:t>E também</w:t>
      </w:r>
      <w:proofErr w:type="gramEnd"/>
      <w:r>
        <w:rPr>
          <w:rFonts w:ascii="Calibri" w:hAnsi="Calibri"/>
          <w:color w:val="000000"/>
        </w:rPr>
        <w:t xml:space="preserve"> com você.</w:t>
      </w:r>
    </w:p>
    <w:p w14:paraId="548C6156" w14:textId="77777777" w:rsidR="00F5056A" w:rsidRDefault="00F5056A">
      <w:pPr>
        <w:jc w:val="both"/>
        <w:rPr>
          <w:rFonts w:ascii="Calibri" w:hAnsi="Calibri"/>
        </w:rPr>
      </w:pPr>
    </w:p>
    <w:p w14:paraId="287EFAC2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t xml:space="preserve">L: </w:t>
      </w:r>
      <w:r>
        <w:rPr>
          <w:rFonts w:ascii="Calibri" w:hAnsi="Calibri"/>
          <w:color w:val="000000"/>
        </w:rPr>
        <w:t>Vamos elevar nossos corações a Deus.</w:t>
      </w:r>
    </w:p>
    <w:p w14:paraId="2A66A823" w14:textId="77777777" w:rsidR="00F5056A" w:rsidRDefault="00F5056A">
      <w:pPr>
        <w:jc w:val="both"/>
        <w:rPr>
          <w:rFonts w:ascii="Calibri" w:hAnsi="Calibri"/>
        </w:rPr>
      </w:pPr>
    </w:p>
    <w:p w14:paraId="3F4D2161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t xml:space="preserve">C: </w:t>
      </w:r>
      <w:r>
        <w:rPr>
          <w:rFonts w:ascii="Calibri" w:hAnsi="Calibri"/>
          <w:color w:val="000000"/>
        </w:rPr>
        <w:t>Ao Senhor os elevamos.</w:t>
      </w:r>
    </w:p>
    <w:p w14:paraId="0D0657D7" w14:textId="77777777" w:rsidR="00F5056A" w:rsidRDefault="00F5056A">
      <w:pPr>
        <w:jc w:val="both"/>
        <w:rPr>
          <w:rFonts w:ascii="Calibri" w:hAnsi="Calibri"/>
        </w:rPr>
      </w:pPr>
    </w:p>
    <w:p w14:paraId="47647F2A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t xml:space="preserve">L: </w:t>
      </w:r>
      <w:r>
        <w:rPr>
          <w:rFonts w:ascii="Calibri" w:hAnsi="Calibri"/>
          <w:color w:val="000000"/>
        </w:rPr>
        <w:t>Demos graças ao Senhor, nosso Deus.</w:t>
      </w:r>
    </w:p>
    <w:p w14:paraId="756F409A" w14:textId="77777777" w:rsidR="00F5056A" w:rsidRDefault="00F5056A">
      <w:pPr>
        <w:jc w:val="both"/>
        <w:rPr>
          <w:rFonts w:ascii="Calibri" w:hAnsi="Calibri"/>
        </w:rPr>
      </w:pPr>
    </w:p>
    <w:p w14:paraId="480E45B0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color w:val="000000"/>
        </w:rPr>
        <w:t xml:space="preserve">Isso é digno e justo. </w:t>
      </w:r>
    </w:p>
    <w:p w14:paraId="66944096" w14:textId="77777777" w:rsidR="00F5056A" w:rsidRDefault="00F5056A">
      <w:pPr>
        <w:jc w:val="both"/>
        <w:rPr>
          <w:rFonts w:ascii="Calibri" w:hAnsi="Calibri"/>
        </w:rPr>
      </w:pPr>
    </w:p>
    <w:p w14:paraId="607E978D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color w:val="000000"/>
        </w:rPr>
        <w:t xml:space="preserve">Oremos: Deus da graça e do amor, és digno do nosso louvor e da nossa adoração, pois, para reconciliar o mundo contigo, não poupaste teu próprio Filho. Por isso, adoramos teu santo nome: </w:t>
      </w:r>
    </w:p>
    <w:p w14:paraId="7388ECFD" w14:textId="77777777" w:rsidR="00F5056A" w:rsidRDefault="00F5056A">
      <w:pPr>
        <w:jc w:val="both"/>
        <w:rPr>
          <w:rFonts w:ascii="Calibri" w:hAnsi="Calibri"/>
        </w:rPr>
      </w:pPr>
    </w:p>
    <w:p w14:paraId="66F88DE9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492DB2"/>
        </w:rPr>
        <w:t xml:space="preserve">Hino: </w:t>
      </w:r>
      <w:r>
        <w:rPr>
          <w:rFonts w:ascii="Calibri" w:hAnsi="Calibri"/>
          <w:color w:val="000000"/>
        </w:rPr>
        <w:t>Santo, santo, santo – LCI 242</w:t>
      </w:r>
    </w:p>
    <w:p w14:paraId="686901FA" w14:textId="77777777" w:rsidR="00F5056A" w:rsidRDefault="00F5056A">
      <w:pPr>
        <w:jc w:val="both"/>
        <w:rPr>
          <w:rFonts w:ascii="Calibri" w:hAnsi="Calibri"/>
        </w:rPr>
      </w:pPr>
    </w:p>
    <w:p w14:paraId="1F7DC7F6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t>L:</w:t>
      </w:r>
      <w:r>
        <w:rPr>
          <w:rFonts w:ascii="Calibri" w:hAnsi="Calibri"/>
          <w:color w:val="000000"/>
        </w:rPr>
        <w:t xml:space="preserve"> Graças te damos, ó Deus, porque entregaste teu próprio Filho por nós, sendo nós ainda pecadoras e pecadores. Graças, que, por meio dele, nada nem ninguém pode nos separar do teu amor e da tua generosidade que queremos partilhar.</w:t>
      </w:r>
    </w:p>
    <w:p w14:paraId="376CF0AD" w14:textId="77777777" w:rsidR="00F5056A" w:rsidRDefault="00F5056A">
      <w:pPr>
        <w:jc w:val="both"/>
        <w:rPr>
          <w:rFonts w:ascii="Calibri" w:hAnsi="Calibri"/>
        </w:rPr>
      </w:pPr>
    </w:p>
    <w:p w14:paraId="6959DB30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t xml:space="preserve">C: </w:t>
      </w:r>
      <w:r>
        <w:rPr>
          <w:rFonts w:ascii="Calibri" w:hAnsi="Calibri"/>
          <w:color w:val="000000"/>
        </w:rPr>
        <w:t>Ele veio nos salvar.</w:t>
      </w:r>
    </w:p>
    <w:p w14:paraId="373A9F13" w14:textId="77777777" w:rsidR="00F5056A" w:rsidRDefault="00F5056A">
      <w:pPr>
        <w:jc w:val="both"/>
        <w:rPr>
          <w:rFonts w:ascii="Calibri" w:hAnsi="Calibri"/>
        </w:rPr>
      </w:pPr>
    </w:p>
    <w:p w14:paraId="5EF55F30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t xml:space="preserve">L: </w:t>
      </w:r>
      <w:r>
        <w:rPr>
          <w:rFonts w:ascii="Calibri" w:hAnsi="Calibri"/>
          <w:color w:val="000000"/>
        </w:rPr>
        <w:t xml:space="preserve">Misericordioso Deus, nos reunimos para celebrar esta Ceia por meio de Jesus Cristo, que ofereceu sua vida em sacrifício para nos libertar, chamando-nos para uma mudança de vida (conversão). </w:t>
      </w:r>
    </w:p>
    <w:p w14:paraId="065192A0" w14:textId="77777777" w:rsidR="00F5056A" w:rsidRDefault="00F5056A">
      <w:pPr>
        <w:jc w:val="both"/>
        <w:rPr>
          <w:rFonts w:ascii="Calibri" w:hAnsi="Calibri"/>
        </w:rPr>
      </w:pPr>
    </w:p>
    <w:p w14:paraId="0272C3F8" w14:textId="77777777" w:rsidR="00F5056A" w:rsidRDefault="00227093">
      <w:pPr>
        <w:jc w:val="both"/>
        <w:rPr>
          <w:b/>
          <w:bCs/>
          <w:color w:val="492DB2"/>
        </w:rPr>
      </w:pPr>
      <w:r>
        <w:rPr>
          <w:rFonts w:ascii="Calibri" w:hAnsi="Calibri"/>
          <w:b/>
          <w:bCs/>
          <w:color w:val="492DB2"/>
        </w:rPr>
        <w:t>Narrativa da instituição</w:t>
      </w:r>
    </w:p>
    <w:p w14:paraId="07D4AB48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t>L:</w:t>
      </w:r>
      <w:r>
        <w:rPr>
          <w:rFonts w:ascii="Calibri" w:hAnsi="Calibri"/>
          <w:color w:val="000000"/>
        </w:rPr>
        <w:t xml:space="preserve"> Pois, na noite em que foi traído, ele nosso Senhor Jesus Cristo, tomou o pão, rendeu garças, o partiu e o deu aos seus discípulos, dizendo: “Tomai e comei: isto é o meu corpo que é dado em favor de vocês. Fazei isto em memória de mim.”</w:t>
      </w:r>
    </w:p>
    <w:p w14:paraId="04BBA6C1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color w:val="000000"/>
        </w:rPr>
        <w:t xml:space="preserve">A seguir, depois de cear, tomou também o cálice, rendeu graças e o deu aos seus discípulos, dizendo: “Bebei dele todos, porque este cálice é a nova aliança no meu sangue, derramado em favor de vocês, para remissão dos pecados. Fazei isto, todas as vezes que o beberdes, em memória de mim.”  </w:t>
      </w:r>
    </w:p>
    <w:p w14:paraId="2DF8EA0F" w14:textId="77777777" w:rsidR="00F5056A" w:rsidRDefault="00F5056A">
      <w:pPr>
        <w:jc w:val="both"/>
        <w:rPr>
          <w:rFonts w:ascii="Calibri" w:hAnsi="Calibri"/>
        </w:rPr>
      </w:pPr>
    </w:p>
    <w:p w14:paraId="4138159F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t xml:space="preserve">C: </w:t>
      </w:r>
      <w:r>
        <w:rPr>
          <w:rFonts w:ascii="Calibri" w:hAnsi="Calibri"/>
          <w:color w:val="000000"/>
        </w:rPr>
        <w:t xml:space="preserve">Jesus, tua morte anunciamos. Louvamos tua ressurreição, até que venhas com teu poder. </w:t>
      </w:r>
    </w:p>
    <w:p w14:paraId="1FA25559" w14:textId="77777777" w:rsidR="00F5056A" w:rsidRDefault="00F5056A">
      <w:pPr>
        <w:jc w:val="both"/>
        <w:rPr>
          <w:rFonts w:ascii="Calibri" w:hAnsi="Calibri"/>
        </w:rPr>
      </w:pPr>
    </w:p>
    <w:p w14:paraId="31B0EFFB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t>L:</w:t>
      </w:r>
      <w:r>
        <w:rPr>
          <w:rFonts w:ascii="Calibri" w:hAnsi="Calibri"/>
          <w:color w:val="000000"/>
        </w:rPr>
        <w:t xml:space="preserve"> Senhor, derrama sobre nós o teu Santo Espírito para que, compartilhando do corpo e do cálice da nova aliança, nesta Ceia, nos tornemos um corpo unido, recebamos força, em palavras e ações, para testemunhar a fé e o amor.  </w:t>
      </w:r>
    </w:p>
    <w:p w14:paraId="6BF32FF2" w14:textId="77777777" w:rsidR="00F5056A" w:rsidRDefault="00F5056A">
      <w:pPr>
        <w:jc w:val="both"/>
        <w:rPr>
          <w:rFonts w:ascii="Calibri" w:hAnsi="Calibri"/>
        </w:rPr>
      </w:pPr>
    </w:p>
    <w:p w14:paraId="6B8346DB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t>C: (canta)</w:t>
      </w:r>
      <w:r>
        <w:rPr>
          <w:rFonts w:ascii="Calibri" w:hAnsi="Calibri"/>
          <w:color w:val="000000"/>
        </w:rPr>
        <w:t xml:space="preserve"> Envia teu Espírito, Senhor – LCI 250</w:t>
      </w:r>
    </w:p>
    <w:p w14:paraId="264227C9" w14:textId="77777777" w:rsidR="00F5056A" w:rsidRDefault="00F5056A">
      <w:pPr>
        <w:jc w:val="both"/>
        <w:rPr>
          <w:rFonts w:ascii="Calibri" w:hAnsi="Calibri"/>
        </w:rPr>
      </w:pPr>
    </w:p>
    <w:p w14:paraId="52FD16F8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t xml:space="preserve">L: </w:t>
      </w:r>
      <w:r>
        <w:rPr>
          <w:rFonts w:ascii="Calibri" w:hAnsi="Calibri"/>
          <w:color w:val="000000"/>
        </w:rPr>
        <w:t xml:space="preserve">Lembra-te, Senhor, das pessoas que confiaram em ti e que hoje não estão mais entre nós (aqui podem ser lembradas vítimas das calamidades e desastres ambientais). Nós as incluímos nesta comunhão, enquanto aguardamos a plenitude do teu reino, para o qual, em Cristo, nos convidaste. </w:t>
      </w:r>
    </w:p>
    <w:p w14:paraId="526716D6" w14:textId="77777777" w:rsidR="00F5056A" w:rsidRDefault="00F5056A">
      <w:pPr>
        <w:jc w:val="both"/>
        <w:rPr>
          <w:rFonts w:ascii="Calibri" w:hAnsi="Calibri"/>
          <w:b/>
          <w:bCs/>
        </w:rPr>
      </w:pPr>
    </w:p>
    <w:p w14:paraId="57E3FB6A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t>C: (canta)</w:t>
      </w:r>
      <w:r>
        <w:rPr>
          <w:rFonts w:ascii="Calibri" w:hAnsi="Calibri"/>
          <w:noProof/>
          <w:color w:val="000000"/>
        </w:rPr>
        <w:drawing>
          <wp:anchor distT="0" distB="0" distL="0" distR="0" simplePos="0" relativeHeight="14" behindDoc="0" locked="0" layoutInCell="0" allowOverlap="1" wp14:anchorId="3D5926C4" wp14:editId="2031034C">
            <wp:simplePos x="0" y="0"/>
            <wp:positionH relativeFrom="column">
              <wp:posOffset>9525</wp:posOffset>
            </wp:positionH>
            <wp:positionV relativeFrom="paragraph">
              <wp:posOffset>337820</wp:posOffset>
            </wp:positionV>
            <wp:extent cx="6120130" cy="241935"/>
            <wp:effectExtent l="0" t="0" r="0" b="0"/>
            <wp:wrapSquare wrapText="largest"/>
            <wp:docPr id="11" name="Figura6 Cop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a6 Copia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000000"/>
        </w:rPr>
        <w:t xml:space="preserve"> Por Cristo, com Cristo e em Cristo – LCI 256 </w:t>
      </w:r>
    </w:p>
    <w:p w14:paraId="6030EC05" w14:textId="77777777" w:rsidR="00F5056A" w:rsidRDefault="00227093">
      <w:pPr>
        <w:jc w:val="both"/>
        <w:rPr>
          <w:b/>
          <w:bCs/>
          <w:color w:val="492DB2"/>
        </w:rPr>
      </w:pPr>
      <w:r>
        <w:rPr>
          <w:rFonts w:ascii="Calibri" w:hAnsi="Calibri"/>
          <w:b/>
          <w:bCs/>
          <w:color w:val="492DB2"/>
        </w:rPr>
        <w:lastRenderedPageBreak/>
        <w:t>Pai Nosso</w:t>
      </w:r>
    </w:p>
    <w:p w14:paraId="4FDB65D7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492DB2"/>
        </w:rPr>
        <w:t>L:</w:t>
      </w:r>
      <w:r>
        <w:rPr>
          <w:rFonts w:ascii="Calibri" w:hAnsi="Calibri"/>
          <w:color w:val="000000"/>
        </w:rPr>
        <w:t xml:space="preserve"> Na unidade em Cristo, que renova nossa esperança, que nos convida a uma vida cheia de generosidade e confiança, oremos a uma só voz:</w:t>
      </w:r>
    </w:p>
    <w:p w14:paraId="2EDEC3C5" w14:textId="77777777" w:rsidR="00F5056A" w:rsidRDefault="00F5056A">
      <w:pPr>
        <w:jc w:val="both"/>
        <w:rPr>
          <w:rFonts w:ascii="Calibri" w:hAnsi="Calibri"/>
        </w:rPr>
      </w:pPr>
    </w:p>
    <w:p w14:paraId="33092E2A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t xml:space="preserve">C: </w:t>
      </w:r>
      <w:r>
        <w:rPr>
          <w:rFonts w:ascii="Calibri" w:hAnsi="Calibri"/>
          <w:color w:val="000000"/>
        </w:rPr>
        <w:t xml:space="preserve">Pai Nosso… </w:t>
      </w:r>
    </w:p>
    <w:p w14:paraId="023CD3AF" w14:textId="77777777" w:rsidR="00F5056A" w:rsidRDefault="00F5056A">
      <w:pPr>
        <w:jc w:val="both"/>
        <w:rPr>
          <w:rFonts w:ascii="Calibri" w:hAnsi="Calibri"/>
        </w:rPr>
      </w:pPr>
    </w:p>
    <w:p w14:paraId="72918C8E" w14:textId="77777777" w:rsidR="00F5056A" w:rsidRDefault="00227093">
      <w:pPr>
        <w:jc w:val="both"/>
        <w:rPr>
          <w:b/>
          <w:bCs/>
          <w:color w:val="492DB2"/>
        </w:rPr>
      </w:pPr>
      <w:r>
        <w:rPr>
          <w:rFonts w:ascii="Calibri" w:hAnsi="Calibri"/>
          <w:b/>
          <w:bCs/>
          <w:color w:val="492DB2"/>
        </w:rPr>
        <w:t>Gesto da Paz</w:t>
      </w:r>
    </w:p>
    <w:p w14:paraId="54CA1554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t xml:space="preserve">L: </w:t>
      </w:r>
      <w:r>
        <w:rPr>
          <w:rFonts w:ascii="Calibri" w:hAnsi="Calibri"/>
          <w:color w:val="000000"/>
        </w:rPr>
        <w:t>Porque somos irmãs e irmãos em Cristo, podemos nos desejar a paz de Deus, com um abraço ou um aperto de mão. Afinal, Jesus mesmo disse: “Deixo com vocês a minha paz.”</w:t>
      </w:r>
    </w:p>
    <w:p w14:paraId="67A11E17" w14:textId="77777777" w:rsidR="00F5056A" w:rsidRDefault="00F5056A">
      <w:pPr>
        <w:jc w:val="both"/>
        <w:rPr>
          <w:rFonts w:ascii="Calibri" w:hAnsi="Calibri"/>
        </w:rPr>
      </w:pPr>
    </w:p>
    <w:p w14:paraId="2B0C4BBF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t xml:space="preserve">C: (canta) </w:t>
      </w:r>
      <w:r>
        <w:rPr>
          <w:rFonts w:ascii="Calibri" w:hAnsi="Calibri"/>
          <w:color w:val="000000"/>
        </w:rPr>
        <w:t>A paz – LCI 261</w:t>
      </w:r>
    </w:p>
    <w:p w14:paraId="11C2ADBD" w14:textId="77777777" w:rsidR="00F5056A" w:rsidRDefault="00F5056A">
      <w:pPr>
        <w:jc w:val="both"/>
        <w:rPr>
          <w:rFonts w:ascii="Calibri" w:hAnsi="Calibri"/>
        </w:rPr>
      </w:pPr>
    </w:p>
    <w:p w14:paraId="748FECD8" w14:textId="77777777" w:rsidR="00F5056A" w:rsidRDefault="00227093">
      <w:pPr>
        <w:jc w:val="both"/>
        <w:rPr>
          <w:b/>
          <w:bCs/>
          <w:color w:val="492DB2"/>
        </w:rPr>
      </w:pPr>
      <w:r>
        <w:rPr>
          <w:rFonts w:ascii="Calibri" w:hAnsi="Calibri"/>
          <w:b/>
          <w:bCs/>
          <w:color w:val="492DB2"/>
        </w:rPr>
        <w:t>Fração</w:t>
      </w:r>
    </w:p>
    <w:p w14:paraId="507E1BB8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t>L:</w:t>
      </w:r>
      <w:r>
        <w:rPr>
          <w:rFonts w:ascii="Calibri" w:hAnsi="Calibri"/>
          <w:color w:val="000000"/>
        </w:rPr>
        <w:t xml:space="preserve"> O pão que repartimos (eleva-se o pão e pode-se fracioná-lo) é a comunhão do Corpo de Cristo. O cálice da bênção pelo qual rendemos graças (eleva-se o cálice) é a comunhão do sangue de Cristo.</w:t>
      </w:r>
    </w:p>
    <w:p w14:paraId="10FA486C" w14:textId="77777777" w:rsidR="00F5056A" w:rsidRDefault="00F5056A">
      <w:pPr>
        <w:jc w:val="both"/>
        <w:rPr>
          <w:rFonts w:ascii="Calibri" w:hAnsi="Calibri"/>
        </w:rPr>
      </w:pPr>
    </w:p>
    <w:p w14:paraId="6CB92442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t xml:space="preserve">C: </w:t>
      </w:r>
      <w:r>
        <w:rPr>
          <w:rFonts w:ascii="Calibri" w:hAnsi="Calibri"/>
          <w:b/>
          <w:bCs/>
          <w:color w:val="000000"/>
        </w:rPr>
        <w:t>(canta)</w:t>
      </w:r>
      <w:r>
        <w:rPr>
          <w:rFonts w:ascii="Calibri" w:hAnsi="Calibri"/>
          <w:color w:val="000000"/>
        </w:rPr>
        <w:t xml:space="preserve"> Nós, embora muitos, somos um só corpo.  </w:t>
      </w:r>
    </w:p>
    <w:p w14:paraId="15B0EDB1" w14:textId="77777777" w:rsidR="00F5056A" w:rsidRDefault="00F5056A">
      <w:pPr>
        <w:jc w:val="both"/>
        <w:rPr>
          <w:rFonts w:ascii="Calibri" w:hAnsi="Calibri"/>
        </w:rPr>
      </w:pPr>
    </w:p>
    <w:p w14:paraId="3F9B6090" w14:textId="77777777" w:rsidR="00F5056A" w:rsidRDefault="00227093">
      <w:pPr>
        <w:jc w:val="both"/>
        <w:rPr>
          <w:b/>
          <w:bCs/>
          <w:color w:val="492DB2"/>
        </w:rPr>
      </w:pPr>
      <w:r>
        <w:rPr>
          <w:rFonts w:ascii="Calibri" w:hAnsi="Calibri"/>
          <w:b/>
          <w:bCs/>
          <w:color w:val="492DB2"/>
        </w:rPr>
        <w:t>Cordeiro de Deus</w:t>
      </w:r>
    </w:p>
    <w:p w14:paraId="46D4562B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t xml:space="preserve">L: </w:t>
      </w:r>
      <w:r>
        <w:rPr>
          <w:rFonts w:ascii="Calibri" w:hAnsi="Calibri"/>
          <w:color w:val="000000"/>
        </w:rPr>
        <w:t>Eis o cordeiro de Deus, que tira o pecado do mundo.</w:t>
      </w:r>
    </w:p>
    <w:p w14:paraId="5AFA9200" w14:textId="77777777" w:rsidR="00F5056A" w:rsidRDefault="00F5056A">
      <w:pPr>
        <w:jc w:val="both"/>
        <w:rPr>
          <w:rFonts w:ascii="Calibri" w:hAnsi="Calibri"/>
        </w:rPr>
      </w:pPr>
    </w:p>
    <w:p w14:paraId="59BFF6CB" w14:textId="77777777" w:rsidR="00F5056A" w:rsidRDefault="00227093">
      <w:pPr>
        <w:jc w:val="both"/>
        <w:rPr>
          <w:b/>
          <w:bCs/>
          <w:color w:val="492DB2"/>
        </w:rPr>
      </w:pPr>
      <w:r>
        <w:rPr>
          <w:rFonts w:ascii="Calibri" w:hAnsi="Calibri"/>
          <w:b/>
          <w:bCs/>
          <w:color w:val="492DB2"/>
        </w:rPr>
        <w:t>Comunhão</w:t>
      </w:r>
    </w:p>
    <w:p w14:paraId="346BC00F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t xml:space="preserve">L: </w:t>
      </w:r>
      <w:r>
        <w:rPr>
          <w:rFonts w:ascii="Calibri" w:hAnsi="Calibri"/>
          <w:color w:val="000000"/>
        </w:rPr>
        <w:t>Tudo já está preparado! Quem convida é quem nos serve e é alimento nesta mesa – Jesus.</w:t>
      </w:r>
    </w:p>
    <w:p w14:paraId="24B3D206" w14:textId="77777777" w:rsidR="00F5056A" w:rsidRDefault="00F5056A">
      <w:pPr>
        <w:jc w:val="both"/>
        <w:rPr>
          <w:rFonts w:ascii="Calibri" w:hAnsi="Calibri"/>
        </w:rPr>
      </w:pPr>
    </w:p>
    <w:p w14:paraId="218CEA1A" w14:textId="77777777" w:rsidR="00F5056A" w:rsidRDefault="00227093">
      <w:pPr>
        <w:jc w:val="both"/>
        <w:rPr>
          <w:b/>
          <w:bCs/>
          <w:color w:val="492DB2"/>
        </w:rPr>
      </w:pPr>
      <w:r>
        <w:rPr>
          <w:rFonts w:ascii="Calibri" w:hAnsi="Calibri"/>
          <w:b/>
          <w:bCs/>
          <w:color w:val="492DB2"/>
        </w:rPr>
        <w:t>Oração pós-comunhão</w:t>
      </w:r>
    </w:p>
    <w:p w14:paraId="35FDAA95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t xml:space="preserve">L: </w:t>
      </w:r>
      <w:r>
        <w:rPr>
          <w:rFonts w:ascii="Calibri" w:hAnsi="Calibri"/>
          <w:color w:val="000000"/>
        </w:rPr>
        <w:t xml:space="preserve">Deus da </w:t>
      </w:r>
      <w:r>
        <w:rPr>
          <w:rFonts w:ascii="Calibri" w:hAnsi="Calibri"/>
          <w:color w:val="000000"/>
        </w:rPr>
        <w:t xml:space="preserve">generosidade, que nos chamas à conversão de nossas atitudes, agradecemos-te pela nova vida, pelas novas oportunidades que nos concedes a partir da comunhão contigo e com as pessoas que nos cercam. Faze que esta Ceia nos fortaleça na fé em ti e no amor às pessoas próximas, para que, convertidas e convertidos à tua generosidade, possamos compartilhá-la. Isso </w:t>
      </w:r>
      <w:proofErr w:type="spellStart"/>
      <w:r>
        <w:rPr>
          <w:rFonts w:ascii="Calibri" w:hAnsi="Calibri"/>
          <w:color w:val="000000"/>
        </w:rPr>
        <w:t>te</w:t>
      </w:r>
      <w:proofErr w:type="spellEnd"/>
      <w:r>
        <w:rPr>
          <w:rFonts w:ascii="Calibri" w:hAnsi="Calibri"/>
          <w:color w:val="000000"/>
        </w:rPr>
        <w:t xml:space="preserve"> pedimos, em nome de teu Filho Jesus Cristo.</w:t>
      </w:r>
    </w:p>
    <w:p w14:paraId="5F85E660" w14:textId="77777777" w:rsidR="00F5056A" w:rsidRDefault="00F5056A">
      <w:pPr>
        <w:jc w:val="both"/>
        <w:rPr>
          <w:rFonts w:ascii="Calibri" w:hAnsi="Calibri"/>
        </w:rPr>
      </w:pPr>
    </w:p>
    <w:p w14:paraId="2EE3DF52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t xml:space="preserve">C: </w:t>
      </w:r>
      <w:r>
        <w:rPr>
          <w:rFonts w:ascii="Calibri" w:hAnsi="Calibri"/>
          <w:color w:val="000000"/>
        </w:rPr>
        <w:t xml:space="preserve">Amém. </w:t>
      </w:r>
    </w:p>
    <w:p w14:paraId="76FB1C96" w14:textId="77777777" w:rsidR="00F5056A" w:rsidRDefault="00F5056A">
      <w:pPr>
        <w:jc w:val="both"/>
        <w:rPr>
          <w:color w:val="492DB2"/>
        </w:rPr>
      </w:pPr>
    </w:p>
    <w:p w14:paraId="1A84917E" w14:textId="77777777" w:rsidR="00F5056A" w:rsidRDefault="00F5056A">
      <w:pPr>
        <w:jc w:val="both"/>
        <w:rPr>
          <w:color w:val="492DB2"/>
        </w:rPr>
      </w:pPr>
    </w:p>
    <w:p w14:paraId="6ACE50EF" w14:textId="77777777" w:rsidR="00F5056A" w:rsidRDefault="00F5056A">
      <w:pPr>
        <w:jc w:val="both"/>
        <w:rPr>
          <w:color w:val="492DB2"/>
        </w:rPr>
      </w:pPr>
    </w:p>
    <w:p w14:paraId="0803C994" w14:textId="77777777" w:rsidR="00F5056A" w:rsidRDefault="00F5056A">
      <w:pPr>
        <w:jc w:val="both"/>
        <w:rPr>
          <w:color w:val="492DB2"/>
        </w:rPr>
      </w:pPr>
    </w:p>
    <w:p w14:paraId="1458E3D9" w14:textId="77777777" w:rsidR="00F5056A" w:rsidRDefault="00F5056A">
      <w:pPr>
        <w:jc w:val="both"/>
        <w:rPr>
          <w:color w:val="492DB2"/>
        </w:rPr>
      </w:pPr>
    </w:p>
    <w:p w14:paraId="3129AE56" w14:textId="77777777" w:rsidR="00F5056A" w:rsidRDefault="00F5056A">
      <w:pPr>
        <w:jc w:val="both"/>
        <w:rPr>
          <w:color w:val="492DB2"/>
        </w:rPr>
      </w:pPr>
    </w:p>
    <w:p w14:paraId="2711DD0E" w14:textId="77777777" w:rsidR="00F5056A" w:rsidRDefault="00F5056A">
      <w:pPr>
        <w:jc w:val="both"/>
        <w:rPr>
          <w:color w:val="492DB2"/>
        </w:rPr>
      </w:pPr>
    </w:p>
    <w:p w14:paraId="735A2452" w14:textId="77777777" w:rsidR="00F5056A" w:rsidRDefault="00F5056A">
      <w:pPr>
        <w:jc w:val="both"/>
        <w:rPr>
          <w:color w:val="492DB2"/>
        </w:rPr>
      </w:pPr>
    </w:p>
    <w:p w14:paraId="64304D81" w14:textId="77777777" w:rsidR="00F5056A" w:rsidRDefault="00F5056A">
      <w:pPr>
        <w:jc w:val="both"/>
        <w:rPr>
          <w:color w:val="492DB2"/>
        </w:rPr>
      </w:pPr>
    </w:p>
    <w:p w14:paraId="2C1A4779" w14:textId="77777777" w:rsidR="00F5056A" w:rsidRDefault="00F5056A">
      <w:pPr>
        <w:jc w:val="both"/>
        <w:rPr>
          <w:color w:val="492DB2"/>
        </w:rPr>
      </w:pPr>
    </w:p>
    <w:p w14:paraId="0734BF3B" w14:textId="77777777" w:rsidR="00F5056A" w:rsidRDefault="00F5056A">
      <w:pPr>
        <w:jc w:val="both"/>
        <w:rPr>
          <w:color w:val="492DB2"/>
        </w:rPr>
      </w:pPr>
    </w:p>
    <w:p w14:paraId="0D98FED9" w14:textId="77777777" w:rsidR="00F5056A" w:rsidRDefault="00227093">
      <w:pPr>
        <w:jc w:val="both"/>
        <w:rPr>
          <w:color w:val="492DB2"/>
        </w:rPr>
      </w:pPr>
      <w:r>
        <w:rPr>
          <w:color w:val="492DB2"/>
        </w:rPr>
        <w:t xml:space="preserve">                      </w:t>
      </w:r>
    </w:p>
    <w:p w14:paraId="41757817" w14:textId="77777777" w:rsidR="00F5056A" w:rsidRDefault="00F5056A">
      <w:pPr>
        <w:jc w:val="both"/>
        <w:rPr>
          <w:color w:val="492DB2"/>
        </w:rPr>
      </w:pPr>
    </w:p>
    <w:p w14:paraId="528CD91B" w14:textId="77777777" w:rsidR="00F5056A" w:rsidRDefault="00F5056A">
      <w:pPr>
        <w:jc w:val="both"/>
        <w:rPr>
          <w:color w:val="492DB2"/>
        </w:rPr>
      </w:pPr>
    </w:p>
    <w:p w14:paraId="0071B6FB" w14:textId="77777777" w:rsidR="00F5056A" w:rsidRDefault="00227093">
      <w:pPr>
        <w:jc w:val="both"/>
        <w:rPr>
          <w:color w:val="492DB2"/>
        </w:rPr>
      </w:pPr>
      <w:r>
        <w:rPr>
          <w:noProof/>
          <w:color w:val="492DB2"/>
        </w:rPr>
        <w:drawing>
          <wp:anchor distT="0" distB="0" distL="0" distR="0" simplePos="0" relativeHeight="15" behindDoc="0" locked="0" layoutInCell="0" allowOverlap="1" wp14:anchorId="13584923" wp14:editId="3CFA84FA">
            <wp:simplePos x="0" y="0"/>
            <wp:positionH relativeFrom="column">
              <wp:posOffset>20955</wp:posOffset>
            </wp:positionH>
            <wp:positionV relativeFrom="paragraph">
              <wp:posOffset>302895</wp:posOffset>
            </wp:positionV>
            <wp:extent cx="6120130" cy="241935"/>
            <wp:effectExtent l="0" t="0" r="0" b="0"/>
            <wp:wrapSquare wrapText="largest"/>
            <wp:docPr id="12" name="Figura6 Copia 2 Copi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a6 Copia 2 Copia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856A51" w14:textId="77777777" w:rsidR="00F5056A" w:rsidRDefault="00227093">
      <w:pPr>
        <w:jc w:val="both"/>
        <w:rPr>
          <w:color w:val="492DB2"/>
        </w:rPr>
      </w:pPr>
      <w:r>
        <w:rPr>
          <w:noProof/>
          <w:color w:val="492DB2"/>
        </w:rPr>
        <w:lastRenderedPageBreak/>
        <w:drawing>
          <wp:anchor distT="0" distB="0" distL="0" distR="0" simplePos="0" relativeHeight="12" behindDoc="0" locked="0" layoutInCell="0" allowOverlap="1" wp14:anchorId="71CC4CAD" wp14:editId="45A66B3A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553085"/>
            <wp:effectExtent l="0" t="0" r="0" b="0"/>
            <wp:wrapSquare wrapText="largest"/>
            <wp:docPr id="13" name="Figur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a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4C6292" w14:textId="77777777" w:rsidR="00F5056A" w:rsidRDefault="00227093">
      <w:pPr>
        <w:jc w:val="both"/>
        <w:rPr>
          <w:b/>
          <w:bCs/>
          <w:color w:val="492DB2"/>
        </w:rPr>
      </w:pPr>
      <w:r>
        <w:rPr>
          <w:rFonts w:ascii="Calibri" w:hAnsi="Calibri"/>
          <w:b/>
          <w:bCs/>
          <w:color w:val="492DB2"/>
        </w:rPr>
        <w:t>Avisos gerais:</w:t>
      </w:r>
    </w:p>
    <w:p w14:paraId="2F6E4269" w14:textId="77777777" w:rsidR="00F5056A" w:rsidRDefault="00F5056A">
      <w:pPr>
        <w:jc w:val="both"/>
        <w:rPr>
          <w:rFonts w:ascii="Calibri" w:hAnsi="Calibri"/>
          <w:b/>
          <w:bCs/>
          <w:color w:val="492DB2"/>
        </w:rPr>
      </w:pPr>
    </w:p>
    <w:p w14:paraId="33F67D4A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492DB2"/>
        </w:rPr>
        <w:t>Bênção:</w:t>
      </w:r>
      <w:r>
        <w:rPr>
          <w:rFonts w:ascii="Calibri" w:hAnsi="Calibri"/>
          <w:color w:val="000000"/>
        </w:rPr>
        <w:t xml:space="preserve"> A bênção é o anúncio que Deus está conosco. Não para o nosso privilégio, mas para passar adiante o que recebemos e aprendemos, compartilhando a sua generosidade. Ele espera que estejamos umas com as outras, uns com os outros. Nessa confiança, cantemos, tocando com nossa mão o ombro da pessoa ao nosso lado.</w:t>
      </w:r>
    </w:p>
    <w:p w14:paraId="1231587D" w14:textId="77777777" w:rsidR="00F5056A" w:rsidRDefault="00F5056A">
      <w:pPr>
        <w:jc w:val="both"/>
        <w:rPr>
          <w:rFonts w:ascii="Calibri" w:hAnsi="Calibri"/>
        </w:rPr>
      </w:pPr>
    </w:p>
    <w:p w14:paraId="0A1C7204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492DB2"/>
        </w:rPr>
        <w:t xml:space="preserve">Hino: </w:t>
      </w:r>
      <w:r>
        <w:rPr>
          <w:rFonts w:ascii="Calibri" w:hAnsi="Calibri"/>
          <w:color w:val="000000"/>
        </w:rPr>
        <w:t>Cuida bem – LCI 287</w:t>
      </w:r>
    </w:p>
    <w:p w14:paraId="004EC0F0" w14:textId="77777777" w:rsidR="00F5056A" w:rsidRDefault="00F5056A">
      <w:pPr>
        <w:jc w:val="both"/>
        <w:rPr>
          <w:rFonts w:ascii="Calibri" w:hAnsi="Calibri"/>
        </w:rPr>
      </w:pPr>
    </w:p>
    <w:p w14:paraId="684C58DE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492DB2"/>
        </w:rPr>
        <w:t>Envio:</w:t>
      </w:r>
      <w:r>
        <w:rPr>
          <w:rFonts w:ascii="Calibri" w:hAnsi="Calibri"/>
          <w:color w:val="000000"/>
        </w:rPr>
        <w:t xml:space="preserve"> Há motivos para a esperança. Nosso compromisso como cristãs e cristãos não termina neste culto. Ele continua no serviço, no fazer a mudança no nosso dia a dia, com urgência e emergência, com justiça climática, com todos os povos e pessoas. Deus, assim, nos envia na confiança de que Ele está conosco. Vão em paz e sirvam ao Senhor com alegria.</w:t>
      </w:r>
    </w:p>
    <w:p w14:paraId="53FA1C25" w14:textId="77777777" w:rsidR="00F5056A" w:rsidRDefault="00F5056A">
      <w:pPr>
        <w:jc w:val="both"/>
        <w:rPr>
          <w:rFonts w:ascii="Calibri" w:hAnsi="Calibri"/>
        </w:rPr>
      </w:pPr>
    </w:p>
    <w:p w14:paraId="3D169FAB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000000"/>
        </w:rPr>
        <w:t xml:space="preserve">C: </w:t>
      </w:r>
      <w:r>
        <w:rPr>
          <w:rFonts w:ascii="Calibri" w:hAnsi="Calibri"/>
          <w:color w:val="000000"/>
        </w:rPr>
        <w:t>Demos graças a Deus.</w:t>
      </w:r>
    </w:p>
    <w:p w14:paraId="27F83000" w14:textId="77777777" w:rsidR="00F5056A" w:rsidRDefault="00F5056A">
      <w:pPr>
        <w:jc w:val="both"/>
        <w:rPr>
          <w:rFonts w:ascii="Calibri" w:hAnsi="Calibri"/>
        </w:rPr>
      </w:pPr>
    </w:p>
    <w:p w14:paraId="77563169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b/>
          <w:bCs/>
          <w:color w:val="492DB2"/>
        </w:rPr>
        <w:t>Poslúdio:</w:t>
      </w:r>
      <w:r>
        <w:rPr>
          <w:rFonts w:ascii="Calibri" w:hAnsi="Calibri"/>
          <w:color w:val="000000"/>
        </w:rPr>
        <w:t xml:space="preserve"> Dá-nos esperança e paz – LCI 293</w:t>
      </w:r>
    </w:p>
    <w:p w14:paraId="40B278F0" w14:textId="77777777" w:rsidR="00F5056A" w:rsidRDefault="00F5056A">
      <w:pPr>
        <w:jc w:val="both"/>
        <w:rPr>
          <w:rFonts w:ascii="Calibri" w:hAnsi="Calibri"/>
        </w:rPr>
      </w:pPr>
    </w:p>
    <w:p w14:paraId="19D66954" w14:textId="77777777" w:rsidR="00F5056A" w:rsidRDefault="00227093">
      <w:pPr>
        <w:jc w:val="both"/>
        <w:rPr>
          <w:b/>
          <w:bCs/>
          <w:color w:val="492DB2"/>
        </w:rPr>
      </w:pPr>
      <w:r>
        <w:rPr>
          <w:rFonts w:ascii="Calibri" w:hAnsi="Calibri"/>
          <w:b/>
          <w:bCs/>
          <w:color w:val="492DB2"/>
        </w:rPr>
        <w:t>Oração silenciosa de saída</w:t>
      </w:r>
    </w:p>
    <w:p w14:paraId="519382B2" w14:textId="77777777" w:rsidR="00F5056A" w:rsidRDefault="00F5056A">
      <w:pPr>
        <w:jc w:val="both"/>
        <w:rPr>
          <w:rFonts w:ascii="Calibri" w:hAnsi="Calibri"/>
        </w:rPr>
      </w:pPr>
    </w:p>
    <w:p w14:paraId="2309D5EF" w14:textId="77777777" w:rsidR="00F5056A" w:rsidRDefault="00227093">
      <w:pPr>
        <w:jc w:val="both"/>
        <w:rPr>
          <w:b/>
          <w:bCs/>
          <w:color w:val="492DB2"/>
        </w:rPr>
      </w:pPr>
      <w:r>
        <w:rPr>
          <w:rFonts w:ascii="Calibri" w:hAnsi="Calibri"/>
          <w:b/>
          <w:bCs/>
          <w:color w:val="492DB2"/>
        </w:rPr>
        <w:t>Sino</w:t>
      </w:r>
    </w:p>
    <w:p w14:paraId="4B61018C" w14:textId="77777777" w:rsidR="00F5056A" w:rsidRDefault="00F5056A">
      <w:pPr>
        <w:jc w:val="both"/>
        <w:rPr>
          <w:color w:val="000000"/>
        </w:rPr>
      </w:pPr>
    </w:p>
    <w:p w14:paraId="63853BE3" w14:textId="77777777" w:rsidR="00F5056A" w:rsidRDefault="00F5056A">
      <w:pPr>
        <w:jc w:val="both"/>
        <w:rPr>
          <w:color w:val="000000"/>
        </w:rPr>
      </w:pPr>
    </w:p>
    <w:p w14:paraId="0957601D" w14:textId="77777777" w:rsidR="00F5056A" w:rsidRDefault="00F5056A">
      <w:pPr>
        <w:jc w:val="both"/>
        <w:rPr>
          <w:color w:val="492DB2"/>
        </w:rPr>
      </w:pPr>
    </w:p>
    <w:p w14:paraId="780EFA8B" w14:textId="77777777" w:rsidR="00F5056A" w:rsidRDefault="00F5056A">
      <w:pPr>
        <w:jc w:val="both"/>
        <w:rPr>
          <w:color w:val="492DB2"/>
        </w:rPr>
      </w:pPr>
    </w:p>
    <w:p w14:paraId="71AEA7AB" w14:textId="77777777" w:rsidR="00F5056A" w:rsidRDefault="00F5056A">
      <w:pPr>
        <w:jc w:val="both"/>
        <w:rPr>
          <w:color w:val="492DB2"/>
        </w:rPr>
      </w:pPr>
    </w:p>
    <w:p w14:paraId="54635104" w14:textId="77777777" w:rsidR="00F5056A" w:rsidRDefault="00F5056A">
      <w:pPr>
        <w:jc w:val="both"/>
        <w:rPr>
          <w:color w:val="492DB2"/>
        </w:rPr>
      </w:pPr>
    </w:p>
    <w:p w14:paraId="0127F713" w14:textId="77777777" w:rsidR="00F5056A" w:rsidRDefault="00F5056A">
      <w:pPr>
        <w:jc w:val="both"/>
        <w:rPr>
          <w:color w:val="492DB2"/>
        </w:rPr>
      </w:pPr>
    </w:p>
    <w:p w14:paraId="753E479A" w14:textId="77777777" w:rsidR="00F5056A" w:rsidRDefault="00227093">
      <w:pPr>
        <w:rPr>
          <w:color w:val="492DB2"/>
        </w:rPr>
      </w:pPr>
      <w:r>
        <w:rPr>
          <w:color w:val="492DB2"/>
        </w:rPr>
        <w:t xml:space="preserve">                                                                        </w:t>
      </w:r>
      <w:r>
        <w:rPr>
          <w:noProof/>
        </w:rPr>
        <w:drawing>
          <wp:anchor distT="0" distB="0" distL="0" distR="0" simplePos="0" relativeHeight="16" behindDoc="0" locked="0" layoutInCell="0" allowOverlap="1" wp14:anchorId="1C6C7CF2" wp14:editId="09020079">
            <wp:simplePos x="0" y="0"/>
            <wp:positionH relativeFrom="column">
              <wp:posOffset>1905</wp:posOffset>
            </wp:positionH>
            <wp:positionV relativeFrom="paragraph">
              <wp:posOffset>3034030</wp:posOffset>
            </wp:positionV>
            <wp:extent cx="6120130" cy="241935"/>
            <wp:effectExtent l="0" t="0" r="0" b="0"/>
            <wp:wrapSquare wrapText="largest"/>
            <wp:docPr id="14" name="Figura6 Copia 2 Cop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a6 Copia 2 Copia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492DB2"/>
        </w:rPr>
        <w:t xml:space="preserve">   </w:t>
      </w:r>
      <w:r>
        <w:br w:type="page"/>
      </w:r>
    </w:p>
    <w:p w14:paraId="714DC585" w14:textId="77777777" w:rsidR="00F5056A" w:rsidRDefault="00227093">
      <w:pPr>
        <w:rPr>
          <w:color w:val="492DB2"/>
        </w:rPr>
      </w:pPr>
      <w:r>
        <w:rPr>
          <w:noProof/>
          <w:color w:val="492DB2"/>
        </w:rPr>
        <w:lastRenderedPageBreak/>
        <w:drawing>
          <wp:anchor distT="0" distB="0" distL="0" distR="0" simplePos="0" relativeHeight="13" behindDoc="0" locked="0" layoutInCell="0" allowOverlap="1" wp14:anchorId="2CD8CA0C" wp14:editId="13CBE8A8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6120130" cy="523875"/>
            <wp:effectExtent l="0" t="0" r="0" b="0"/>
            <wp:wrapSquare wrapText="largest"/>
            <wp:docPr id="15" name="Figur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a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9F7E52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color w:val="000000"/>
        </w:rPr>
        <w:t>Pensando em compartilhar a generosidade de Deus e contextualizando a liturgia, podem ser utilizados os seguintes recursos:</w:t>
      </w:r>
    </w:p>
    <w:p w14:paraId="34BDE522" w14:textId="77777777" w:rsidR="00F5056A" w:rsidRDefault="00F5056A">
      <w:pPr>
        <w:jc w:val="both"/>
        <w:rPr>
          <w:rFonts w:ascii="Calibri" w:hAnsi="Calibri"/>
        </w:rPr>
      </w:pPr>
    </w:p>
    <w:p w14:paraId="740C1EEB" w14:textId="77777777" w:rsidR="00F5056A" w:rsidRDefault="00227093">
      <w:pPr>
        <w:jc w:val="both"/>
        <w:rPr>
          <w:b/>
          <w:bCs/>
          <w:color w:val="492DB2"/>
        </w:rPr>
      </w:pPr>
      <w:r>
        <w:rPr>
          <w:rFonts w:ascii="Calibri" w:hAnsi="Calibri"/>
          <w:b/>
          <w:bCs/>
          <w:color w:val="492DB2"/>
        </w:rPr>
        <w:t>Vídeos</w:t>
      </w:r>
    </w:p>
    <w:p w14:paraId="100B07D9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color w:val="000000"/>
        </w:rPr>
        <w:t xml:space="preserve">Povos </w:t>
      </w:r>
      <w:r>
        <w:rPr>
          <w:rFonts w:ascii="Calibri" w:hAnsi="Calibri"/>
          <w:color w:val="000000"/>
        </w:rPr>
        <w:t>indígenas chamam para a cura da Terra! – É possível resolver a emergência climática? Mostra a necessidade de nossa “conversão” para o enfrentamento à emergência climática, evocando o convite de sempre aprender e mudar nossas posturas e modos de vida. Disponível em https://www.youtube.com/watch?v=0q6Ozjolz74. Duração: 2min22seg.</w:t>
      </w:r>
    </w:p>
    <w:p w14:paraId="1238C7A8" w14:textId="77777777" w:rsidR="00F5056A" w:rsidRDefault="00F5056A">
      <w:pPr>
        <w:jc w:val="both"/>
        <w:rPr>
          <w:rFonts w:ascii="Calibri" w:hAnsi="Calibri"/>
        </w:rPr>
      </w:pPr>
    </w:p>
    <w:p w14:paraId="275037DF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color w:val="000000"/>
        </w:rPr>
        <w:t>Para a motivação ao Kyrie (ou durante o canto, exibir sem som), fazer a exibição da animação do material Semana dos Povos Indígenas 2024: Emergência climática: povos indígenas chamam para a cura da Terra! Episódio 1 – O que é emergência climática? Disponível em: https://www.youtube.com/watch?v=ayCCk6glEgo. Duração: 1min.42seg.</w:t>
      </w:r>
    </w:p>
    <w:p w14:paraId="4B7C368F" w14:textId="77777777" w:rsidR="00F5056A" w:rsidRDefault="00F5056A">
      <w:pPr>
        <w:jc w:val="both"/>
        <w:rPr>
          <w:rFonts w:ascii="Calibri" w:hAnsi="Calibri"/>
        </w:rPr>
      </w:pPr>
    </w:p>
    <w:p w14:paraId="7745EFE7" w14:textId="77777777" w:rsidR="00F5056A" w:rsidRDefault="00227093">
      <w:pPr>
        <w:jc w:val="both"/>
        <w:rPr>
          <w:b/>
          <w:bCs/>
          <w:color w:val="492DB2"/>
        </w:rPr>
      </w:pPr>
      <w:r>
        <w:rPr>
          <w:rFonts w:ascii="Calibri" w:hAnsi="Calibri"/>
          <w:b/>
          <w:bCs/>
          <w:color w:val="492DB2"/>
        </w:rPr>
        <w:t>Dinâmicas</w:t>
      </w:r>
    </w:p>
    <w:p w14:paraId="51115698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color w:val="000000"/>
        </w:rPr>
        <w:t xml:space="preserve">Poderia se criar/fazer caminho a partir dos primeiros bancos/cadeiras até o altar. Colocar neste caminho ramos verdes, galhos secos, alguns com espinhos, plantas, folhagens, flores, pedras, areia etc. Intercalar sempre, representando os muitos caminhos com seus desafios, alegrias e esperança.  </w:t>
      </w:r>
    </w:p>
    <w:p w14:paraId="2133F1CB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color w:val="000000"/>
        </w:rPr>
        <w:t xml:space="preserve">Pensando no dia Nacional da Diaconia, colocar sapatos, roupas, </w:t>
      </w:r>
      <w:proofErr w:type="gramStart"/>
      <w:r>
        <w:rPr>
          <w:rFonts w:ascii="Calibri" w:hAnsi="Calibri"/>
          <w:color w:val="000000"/>
        </w:rPr>
        <w:t>alimentos, etc.</w:t>
      </w:r>
      <w:proofErr w:type="gramEnd"/>
      <w:r>
        <w:rPr>
          <w:rFonts w:ascii="Calibri" w:hAnsi="Calibri"/>
          <w:color w:val="000000"/>
        </w:rPr>
        <w:t>, ou palavras que representam ações diaconais.</w:t>
      </w:r>
    </w:p>
    <w:p w14:paraId="60CFB3CA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color w:val="000000"/>
        </w:rPr>
        <w:t xml:space="preserve">O caminho pode iniciar mais largo, diminuindo até chegar ao altar ou num crucifixo maior no seu final. </w:t>
      </w:r>
    </w:p>
    <w:p w14:paraId="1B312B52" w14:textId="77777777" w:rsidR="00F5056A" w:rsidRDefault="00F5056A">
      <w:pPr>
        <w:jc w:val="both"/>
        <w:rPr>
          <w:rFonts w:ascii="Calibri" w:hAnsi="Calibri"/>
        </w:rPr>
      </w:pPr>
    </w:p>
    <w:p w14:paraId="4857A196" w14:textId="77777777" w:rsidR="00F5056A" w:rsidRDefault="00227093">
      <w:pPr>
        <w:jc w:val="both"/>
        <w:rPr>
          <w:b/>
          <w:bCs/>
          <w:color w:val="492DB2"/>
        </w:rPr>
      </w:pPr>
      <w:r>
        <w:rPr>
          <w:rFonts w:ascii="Calibri" w:hAnsi="Calibri"/>
          <w:b/>
          <w:bCs/>
          <w:color w:val="492DB2"/>
        </w:rPr>
        <w:t>Colaboração</w:t>
      </w:r>
    </w:p>
    <w:p w14:paraId="64DEC531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color w:val="000000"/>
        </w:rPr>
        <w:t>P. Sandro Luckmann</w:t>
      </w:r>
    </w:p>
    <w:p w14:paraId="513FD080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color w:val="000000"/>
        </w:rPr>
        <w:t xml:space="preserve">Diác. em. Marli </w:t>
      </w:r>
      <w:proofErr w:type="spellStart"/>
      <w:r>
        <w:rPr>
          <w:rFonts w:ascii="Calibri" w:hAnsi="Calibri"/>
          <w:color w:val="000000"/>
        </w:rPr>
        <w:t>Blos</w:t>
      </w:r>
      <w:proofErr w:type="spellEnd"/>
    </w:p>
    <w:p w14:paraId="182EA754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color w:val="000000"/>
        </w:rPr>
        <w:t>Pa. Ma. Tânia Cristina Weimer</w:t>
      </w:r>
    </w:p>
    <w:p w14:paraId="50D5F969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color w:val="000000"/>
        </w:rPr>
        <w:t>Diác. Dr. Dionata Rodrigues de Oliveira</w:t>
      </w:r>
    </w:p>
    <w:p w14:paraId="3BCE1E51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color w:val="000000"/>
        </w:rPr>
        <w:t>P. Me. Eduardo Paulo Stauder</w:t>
      </w:r>
    </w:p>
    <w:p w14:paraId="6D6DD5DA" w14:textId="77777777" w:rsidR="00F5056A" w:rsidRDefault="00227093">
      <w:pPr>
        <w:jc w:val="both"/>
        <w:rPr>
          <w:color w:val="000000"/>
        </w:rPr>
      </w:pPr>
      <w:r>
        <w:rPr>
          <w:rFonts w:ascii="Calibri" w:hAnsi="Calibri"/>
          <w:color w:val="000000"/>
        </w:rPr>
        <w:t>Coordenação Integrada de Diaconia do Sínodo Nordeste Gaúcho</w:t>
      </w:r>
    </w:p>
    <w:p w14:paraId="29B1F087" w14:textId="77777777" w:rsidR="00F5056A" w:rsidRDefault="00F5056A">
      <w:pPr>
        <w:jc w:val="both"/>
        <w:rPr>
          <w:color w:val="492DB2"/>
        </w:rPr>
      </w:pPr>
    </w:p>
    <w:p w14:paraId="2A6526EA" w14:textId="77777777" w:rsidR="00F5056A" w:rsidRDefault="00F5056A">
      <w:pPr>
        <w:jc w:val="both"/>
        <w:rPr>
          <w:color w:val="492DB2"/>
        </w:rPr>
      </w:pPr>
    </w:p>
    <w:p w14:paraId="05929782" w14:textId="77777777" w:rsidR="00F5056A" w:rsidRDefault="00F5056A">
      <w:pPr>
        <w:jc w:val="both"/>
        <w:rPr>
          <w:color w:val="492DB2"/>
        </w:rPr>
      </w:pPr>
    </w:p>
    <w:p w14:paraId="63CB080D" w14:textId="77777777" w:rsidR="00F5056A" w:rsidRDefault="00F5056A">
      <w:pPr>
        <w:jc w:val="both"/>
        <w:rPr>
          <w:color w:val="492DB2"/>
        </w:rPr>
      </w:pPr>
    </w:p>
    <w:p w14:paraId="7F00D2E7" w14:textId="77777777" w:rsidR="00F5056A" w:rsidRDefault="00F5056A">
      <w:pPr>
        <w:jc w:val="both"/>
        <w:rPr>
          <w:color w:val="492DB2"/>
        </w:rPr>
      </w:pPr>
    </w:p>
    <w:p w14:paraId="5DA7F59B" w14:textId="77777777" w:rsidR="00F5056A" w:rsidRDefault="00F5056A">
      <w:pPr>
        <w:jc w:val="both"/>
        <w:rPr>
          <w:color w:val="492DB2"/>
        </w:rPr>
      </w:pPr>
    </w:p>
    <w:p w14:paraId="0F8627BC" w14:textId="77777777" w:rsidR="00F5056A" w:rsidRDefault="00F5056A">
      <w:pPr>
        <w:jc w:val="both"/>
        <w:rPr>
          <w:color w:val="492DB2"/>
        </w:rPr>
      </w:pPr>
    </w:p>
    <w:p w14:paraId="28AF0468" w14:textId="77777777" w:rsidR="00F5056A" w:rsidRDefault="00F5056A">
      <w:pPr>
        <w:jc w:val="both"/>
        <w:rPr>
          <w:color w:val="492DB2"/>
        </w:rPr>
      </w:pPr>
    </w:p>
    <w:p w14:paraId="5D48CA98" w14:textId="77777777" w:rsidR="00F5056A" w:rsidRDefault="00F5056A">
      <w:pPr>
        <w:jc w:val="both"/>
        <w:rPr>
          <w:color w:val="492DB2"/>
        </w:rPr>
      </w:pPr>
    </w:p>
    <w:p w14:paraId="4C9107A1" w14:textId="77777777" w:rsidR="00F5056A" w:rsidRDefault="00227093">
      <w:pPr>
        <w:rPr>
          <w:color w:val="492DB2"/>
        </w:rPr>
      </w:pPr>
      <w:r>
        <w:rPr>
          <w:noProof/>
          <w:color w:val="492DB2"/>
        </w:rPr>
        <w:drawing>
          <wp:anchor distT="0" distB="0" distL="0" distR="0" simplePos="0" relativeHeight="17" behindDoc="0" locked="0" layoutInCell="0" allowOverlap="1" wp14:anchorId="10A934A6" wp14:editId="46557FF3">
            <wp:simplePos x="0" y="0"/>
            <wp:positionH relativeFrom="column">
              <wp:posOffset>33655</wp:posOffset>
            </wp:positionH>
            <wp:positionV relativeFrom="paragraph">
              <wp:posOffset>989965</wp:posOffset>
            </wp:positionV>
            <wp:extent cx="6120130" cy="241935"/>
            <wp:effectExtent l="0" t="0" r="0" b="0"/>
            <wp:wrapSquare wrapText="largest"/>
            <wp:docPr id="16" name="Figura6 Copia 2 Copi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a6 Copia 2 Copia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492DB2"/>
        </w:rPr>
        <w:t xml:space="preserve">                                   </w:t>
      </w:r>
    </w:p>
    <w:sectPr w:rsidR="00F5056A">
      <w:headerReference w:type="even" r:id="rId14"/>
      <w:headerReference w:type="default" r:id="rId15"/>
      <w:headerReference w:type="first" r:id="rId16"/>
      <w:pgSz w:w="11906" w:h="16838"/>
      <w:pgMar w:top="1693" w:right="1134" w:bottom="1134" w:left="1134" w:header="1134" w:footer="0" w:gutter="0"/>
      <w:cols w:space="720"/>
      <w:formProt w:val="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3C0B9C" w14:textId="77777777" w:rsidR="00227093" w:rsidRDefault="00227093">
      <w:r>
        <w:separator/>
      </w:r>
    </w:p>
  </w:endnote>
  <w:endnote w:type="continuationSeparator" w:id="0">
    <w:p w14:paraId="02F1B13F" w14:textId="77777777" w:rsidR="00227093" w:rsidRDefault="00227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9156FC" w14:textId="77777777" w:rsidR="00227093" w:rsidRDefault="00227093">
      <w:r>
        <w:separator/>
      </w:r>
    </w:p>
  </w:footnote>
  <w:footnote w:type="continuationSeparator" w:id="0">
    <w:p w14:paraId="5EC84433" w14:textId="77777777" w:rsidR="00227093" w:rsidRDefault="002270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7936F" w14:textId="77777777" w:rsidR="00F5056A" w:rsidRDefault="00F5056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3B11B" w14:textId="77777777" w:rsidR="00F5056A" w:rsidRDefault="00F5056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7D3E7" w14:textId="77777777" w:rsidR="00F5056A" w:rsidRDefault="00F5056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56A"/>
    <w:rsid w:val="00106F15"/>
    <w:rsid w:val="00227093"/>
    <w:rsid w:val="00D44F93"/>
    <w:rsid w:val="00F50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3B753"/>
  <w15:docId w15:val="{E946969E-8359-4FCE-B3DE-4099C5414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user">
    <w:name w:val="Título (user)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ndiceuser">
    <w:name w:val="Índice (user)"/>
    <w:basedOn w:val="Normal"/>
    <w:qFormat/>
    <w:pPr>
      <w:suppressLineNumbers/>
    </w:pPr>
  </w:style>
  <w:style w:type="paragraph" w:customStyle="1" w:styleId="Cabealhoerodapuser">
    <w:name w:val="Cabeçalho e rodapé (user)"/>
    <w:basedOn w:val="Normal"/>
    <w:qFormat/>
    <w:pPr>
      <w:suppressLineNumbers/>
      <w:tabs>
        <w:tab w:val="center" w:pos="4819"/>
        <w:tab w:val="right" w:pos="9638"/>
      </w:tabs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us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2266</Words>
  <Characters>12239</Characters>
  <Application>Microsoft Office Word</Application>
  <DocSecurity>0</DocSecurity>
  <Lines>101</Lines>
  <Paragraphs>28</Paragraphs>
  <ScaleCrop>false</ScaleCrop>
  <Company/>
  <LinksUpToDate>false</LinksUpToDate>
  <CharactersWithSpaces>14477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Vilma Jandrey</dc:creator>
  <dc:description/>
  <cp:lastModifiedBy>Carla Vilma Jandrey</cp:lastModifiedBy>
  <cp:revision>3</cp:revision>
  <dcterms:created xsi:type="dcterms:W3CDTF">2025-04-11T18:10:00Z</dcterms:created>
  <dcterms:modified xsi:type="dcterms:W3CDTF">2025-04-11T18:15:00Z</dcterms:modified>
  <dc:language>pt-BR</dc:language>
</cp:coreProperties>
</file>